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45" w:rsidRPr="00C43910" w:rsidRDefault="00006E45" w:rsidP="00006E45">
      <w:pPr>
        <w:pStyle w:val="a3"/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006E45" w:rsidRPr="00C43910" w:rsidRDefault="00006E45" w:rsidP="00006E45">
      <w:pPr>
        <w:pStyle w:val="a3"/>
        <w:ind w:right="-427"/>
        <w:jc w:val="center"/>
        <w:rPr>
          <w:sz w:val="28"/>
          <w:szCs w:val="28"/>
        </w:rPr>
      </w:pPr>
      <w:r w:rsidRPr="00C43910">
        <w:rPr>
          <w:sz w:val="28"/>
          <w:szCs w:val="28"/>
        </w:rPr>
        <w:t>для участия в научно-технической конференции молодых ученых и</w:t>
      </w:r>
      <w:r w:rsidR="009C40E8">
        <w:rPr>
          <w:sz w:val="28"/>
          <w:szCs w:val="28"/>
        </w:rPr>
        <w:t> </w:t>
      </w:r>
      <w:r w:rsidRPr="00C43910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>НТРС-2019</w:t>
      </w:r>
    </w:p>
    <w:p w:rsidR="00006E45" w:rsidRPr="00C43910" w:rsidRDefault="00006E45" w:rsidP="00006E45">
      <w:pPr>
        <w:pStyle w:val="a3"/>
        <w:ind w:right="-427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9C40E8">
        <w:rPr>
          <w:sz w:val="28"/>
          <w:szCs w:val="28"/>
        </w:rPr>
        <w:t>–</w:t>
      </w:r>
      <w:r w:rsidRPr="00C4391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C4391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43910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43910">
        <w:rPr>
          <w:sz w:val="28"/>
          <w:szCs w:val="28"/>
        </w:rPr>
        <w:t xml:space="preserve"> года</w:t>
      </w:r>
    </w:p>
    <w:p w:rsidR="00006E45" w:rsidRPr="00C43910" w:rsidRDefault="00006E45" w:rsidP="00006E45">
      <w:pPr>
        <w:pStyle w:val="a3"/>
        <w:ind w:right="-427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9"/>
        <w:gridCol w:w="6246"/>
      </w:tblGrid>
      <w:tr w:rsidR="00006E45" w:rsidRPr="00C43910" w:rsidTr="00F94CC3">
        <w:tc>
          <w:tcPr>
            <w:tcW w:w="3085" w:type="dxa"/>
          </w:tcPr>
          <w:p w:rsidR="00006E45" w:rsidRPr="00C43910" w:rsidRDefault="00006E45" w:rsidP="00F94CC3">
            <w:pPr>
              <w:pStyle w:val="a3"/>
              <w:ind w:right="-427"/>
              <w:rPr>
                <w:sz w:val="28"/>
                <w:szCs w:val="28"/>
              </w:rPr>
            </w:pPr>
            <w:r w:rsidRPr="00C43910">
              <w:rPr>
                <w:sz w:val="28"/>
                <w:szCs w:val="28"/>
              </w:rPr>
              <w:t>Ф.И.О.</w:t>
            </w:r>
          </w:p>
        </w:tc>
        <w:tc>
          <w:tcPr>
            <w:tcW w:w="6486" w:type="dxa"/>
          </w:tcPr>
          <w:p w:rsidR="00006E45" w:rsidRPr="00C43910" w:rsidRDefault="00006E45" w:rsidP="00F94CC3">
            <w:pPr>
              <w:pStyle w:val="a3"/>
              <w:ind w:right="-427"/>
              <w:jc w:val="center"/>
              <w:rPr>
                <w:sz w:val="28"/>
                <w:szCs w:val="28"/>
              </w:rPr>
            </w:pPr>
          </w:p>
        </w:tc>
      </w:tr>
      <w:tr w:rsidR="00006E45" w:rsidRPr="00C43910" w:rsidTr="00F94CC3">
        <w:tc>
          <w:tcPr>
            <w:tcW w:w="3085" w:type="dxa"/>
          </w:tcPr>
          <w:p w:rsidR="00006E45" w:rsidRPr="00C43910" w:rsidRDefault="00006E45" w:rsidP="00F94CC3">
            <w:pPr>
              <w:pStyle w:val="a3"/>
              <w:ind w:right="-427"/>
              <w:rPr>
                <w:sz w:val="28"/>
                <w:szCs w:val="28"/>
              </w:rPr>
            </w:pPr>
            <w:r w:rsidRPr="00C43910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486" w:type="dxa"/>
          </w:tcPr>
          <w:p w:rsidR="00006E45" w:rsidRPr="00C43910" w:rsidRDefault="00006E45" w:rsidP="00F94CC3">
            <w:pPr>
              <w:pStyle w:val="a3"/>
              <w:ind w:right="-427"/>
              <w:jc w:val="center"/>
              <w:rPr>
                <w:sz w:val="28"/>
                <w:szCs w:val="28"/>
              </w:rPr>
            </w:pPr>
          </w:p>
        </w:tc>
      </w:tr>
      <w:tr w:rsidR="002C4FBD" w:rsidRPr="00C43910" w:rsidTr="00F94CC3">
        <w:tc>
          <w:tcPr>
            <w:tcW w:w="3085" w:type="dxa"/>
          </w:tcPr>
          <w:p w:rsidR="002C4FBD" w:rsidRDefault="002C4FBD" w:rsidP="00F94CC3">
            <w:pPr>
              <w:pStyle w:val="a3"/>
              <w:ind w:right="-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участия</w:t>
            </w:r>
          </w:p>
          <w:p w:rsidR="002C4FBD" w:rsidRPr="00C43910" w:rsidRDefault="002C4FBD" w:rsidP="00F94CC3">
            <w:pPr>
              <w:pStyle w:val="a3"/>
              <w:ind w:right="-427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2C4FBD">
              <w:rPr>
                <w:i/>
                <w:sz w:val="28"/>
                <w:szCs w:val="28"/>
              </w:rPr>
              <w:t>Докладчик/Слушатель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86" w:type="dxa"/>
          </w:tcPr>
          <w:p w:rsidR="002C4FBD" w:rsidRPr="002C4FBD" w:rsidRDefault="002C4FBD" w:rsidP="00F94CC3">
            <w:pPr>
              <w:pStyle w:val="a3"/>
              <w:ind w:right="-427"/>
              <w:jc w:val="center"/>
              <w:rPr>
                <w:i/>
                <w:sz w:val="28"/>
                <w:szCs w:val="28"/>
              </w:rPr>
            </w:pPr>
          </w:p>
        </w:tc>
      </w:tr>
      <w:tr w:rsidR="00006E45" w:rsidRPr="00C43910" w:rsidTr="00F94CC3">
        <w:tc>
          <w:tcPr>
            <w:tcW w:w="3085" w:type="dxa"/>
          </w:tcPr>
          <w:p w:rsidR="00006E45" w:rsidRPr="00C43910" w:rsidRDefault="00006E45" w:rsidP="00F94CC3">
            <w:pPr>
              <w:pStyle w:val="a3"/>
              <w:ind w:right="-427"/>
              <w:rPr>
                <w:sz w:val="28"/>
                <w:szCs w:val="28"/>
              </w:rPr>
            </w:pPr>
            <w:r w:rsidRPr="00C43910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6486" w:type="dxa"/>
          </w:tcPr>
          <w:p w:rsidR="00006E45" w:rsidRPr="00C43910" w:rsidRDefault="00006E45" w:rsidP="00F94CC3">
            <w:pPr>
              <w:pStyle w:val="a3"/>
              <w:ind w:right="-427"/>
              <w:jc w:val="center"/>
              <w:rPr>
                <w:sz w:val="28"/>
                <w:szCs w:val="28"/>
              </w:rPr>
            </w:pPr>
          </w:p>
        </w:tc>
      </w:tr>
      <w:tr w:rsidR="00006E45" w:rsidRPr="00C43910" w:rsidTr="00F94CC3">
        <w:tc>
          <w:tcPr>
            <w:tcW w:w="3085" w:type="dxa"/>
          </w:tcPr>
          <w:p w:rsidR="00006E45" w:rsidRPr="005C0C21" w:rsidRDefault="00006E45" w:rsidP="00F94CC3">
            <w:pPr>
              <w:pStyle w:val="a3"/>
              <w:ind w:right="-427"/>
              <w:rPr>
                <w:sz w:val="28"/>
                <w:szCs w:val="28"/>
              </w:rPr>
            </w:pPr>
            <w:r w:rsidRPr="00C43910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6486" w:type="dxa"/>
          </w:tcPr>
          <w:p w:rsidR="00006E45" w:rsidRPr="00C43910" w:rsidRDefault="00006E45" w:rsidP="00F94CC3">
            <w:pPr>
              <w:pStyle w:val="a3"/>
              <w:ind w:right="-427"/>
              <w:jc w:val="center"/>
              <w:rPr>
                <w:sz w:val="28"/>
                <w:szCs w:val="28"/>
              </w:rPr>
            </w:pPr>
          </w:p>
        </w:tc>
      </w:tr>
      <w:tr w:rsidR="00006E45" w:rsidRPr="00C43910" w:rsidTr="00F94CC3">
        <w:tc>
          <w:tcPr>
            <w:tcW w:w="3085" w:type="dxa"/>
          </w:tcPr>
          <w:p w:rsidR="00006E45" w:rsidRPr="00C43910" w:rsidRDefault="00006E45" w:rsidP="00690006">
            <w:pPr>
              <w:pStyle w:val="a3"/>
              <w:ind w:right="-427"/>
              <w:rPr>
                <w:sz w:val="28"/>
                <w:szCs w:val="28"/>
              </w:rPr>
            </w:pPr>
            <w:r w:rsidRPr="00C43910">
              <w:rPr>
                <w:sz w:val="28"/>
                <w:szCs w:val="28"/>
              </w:rPr>
              <w:t>Организация/</w:t>
            </w:r>
            <w:r w:rsidR="00690006">
              <w:rPr>
                <w:sz w:val="28"/>
                <w:szCs w:val="28"/>
              </w:rPr>
              <w:t>вуз</w:t>
            </w:r>
          </w:p>
        </w:tc>
        <w:tc>
          <w:tcPr>
            <w:tcW w:w="6486" w:type="dxa"/>
          </w:tcPr>
          <w:p w:rsidR="00006E45" w:rsidRPr="00C43910" w:rsidRDefault="00006E45" w:rsidP="00F94CC3">
            <w:pPr>
              <w:pStyle w:val="a3"/>
              <w:ind w:right="-427"/>
              <w:jc w:val="center"/>
              <w:rPr>
                <w:sz w:val="28"/>
                <w:szCs w:val="28"/>
              </w:rPr>
            </w:pPr>
          </w:p>
        </w:tc>
      </w:tr>
      <w:tr w:rsidR="00006E45" w:rsidRPr="00C43910" w:rsidTr="00F94CC3">
        <w:tc>
          <w:tcPr>
            <w:tcW w:w="3085" w:type="dxa"/>
          </w:tcPr>
          <w:p w:rsidR="00006E45" w:rsidRPr="00C43910" w:rsidRDefault="00006E45" w:rsidP="00F94CC3">
            <w:pPr>
              <w:pStyle w:val="a3"/>
              <w:ind w:right="-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486" w:type="dxa"/>
          </w:tcPr>
          <w:p w:rsidR="00006E45" w:rsidRPr="00C43910" w:rsidRDefault="00006E45" w:rsidP="00F94CC3">
            <w:pPr>
              <w:pStyle w:val="a3"/>
              <w:ind w:right="-427"/>
              <w:jc w:val="center"/>
              <w:rPr>
                <w:sz w:val="28"/>
                <w:szCs w:val="28"/>
              </w:rPr>
            </w:pPr>
          </w:p>
        </w:tc>
      </w:tr>
      <w:tr w:rsidR="00006E45" w:rsidRPr="00C43910" w:rsidTr="00F94CC3">
        <w:tc>
          <w:tcPr>
            <w:tcW w:w="3085" w:type="dxa"/>
          </w:tcPr>
          <w:p w:rsidR="00006E45" w:rsidRPr="00C43910" w:rsidRDefault="00006E45" w:rsidP="00F94CC3">
            <w:pPr>
              <w:pStyle w:val="a3"/>
              <w:ind w:right="-427"/>
              <w:rPr>
                <w:sz w:val="28"/>
                <w:szCs w:val="28"/>
              </w:rPr>
            </w:pPr>
            <w:r w:rsidRPr="00C43910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6486" w:type="dxa"/>
          </w:tcPr>
          <w:p w:rsidR="00006E45" w:rsidRPr="00C43910" w:rsidRDefault="00006E45" w:rsidP="00F94CC3">
            <w:pPr>
              <w:pStyle w:val="a3"/>
              <w:ind w:right="-427"/>
              <w:jc w:val="center"/>
              <w:rPr>
                <w:sz w:val="28"/>
                <w:szCs w:val="28"/>
              </w:rPr>
            </w:pPr>
          </w:p>
        </w:tc>
      </w:tr>
      <w:tr w:rsidR="00006E45" w:rsidRPr="00C43910" w:rsidTr="00F94CC3">
        <w:tc>
          <w:tcPr>
            <w:tcW w:w="3085" w:type="dxa"/>
          </w:tcPr>
          <w:p w:rsidR="00006E45" w:rsidRPr="00C43910" w:rsidRDefault="00006E45" w:rsidP="00F94CC3">
            <w:pPr>
              <w:pStyle w:val="a3"/>
              <w:ind w:right="-427"/>
              <w:rPr>
                <w:sz w:val="28"/>
                <w:szCs w:val="28"/>
              </w:rPr>
            </w:pPr>
            <w:r w:rsidRPr="00C43910">
              <w:rPr>
                <w:sz w:val="28"/>
                <w:szCs w:val="28"/>
              </w:rPr>
              <w:t>Адрес, моб. телефон</w:t>
            </w:r>
          </w:p>
        </w:tc>
        <w:tc>
          <w:tcPr>
            <w:tcW w:w="6486" w:type="dxa"/>
          </w:tcPr>
          <w:p w:rsidR="00006E45" w:rsidRPr="00C43910" w:rsidRDefault="00006E45" w:rsidP="00F94CC3">
            <w:pPr>
              <w:pStyle w:val="a3"/>
              <w:ind w:right="-427"/>
              <w:jc w:val="center"/>
              <w:rPr>
                <w:sz w:val="28"/>
                <w:szCs w:val="28"/>
              </w:rPr>
            </w:pPr>
          </w:p>
        </w:tc>
      </w:tr>
      <w:tr w:rsidR="00006E45" w:rsidRPr="00C43910" w:rsidTr="00F94CC3">
        <w:tc>
          <w:tcPr>
            <w:tcW w:w="3085" w:type="dxa"/>
          </w:tcPr>
          <w:p w:rsidR="00006E45" w:rsidRPr="00C43910" w:rsidRDefault="00006E45" w:rsidP="00F94CC3">
            <w:pPr>
              <w:pStyle w:val="a3"/>
              <w:ind w:right="-427"/>
              <w:rPr>
                <w:sz w:val="28"/>
                <w:szCs w:val="28"/>
                <w:lang w:val="en-US"/>
              </w:rPr>
            </w:pPr>
            <w:r w:rsidRPr="00C43910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486" w:type="dxa"/>
          </w:tcPr>
          <w:p w:rsidR="00006E45" w:rsidRPr="00C43910" w:rsidRDefault="00006E45" w:rsidP="00F94CC3">
            <w:pPr>
              <w:pStyle w:val="a3"/>
              <w:ind w:right="-427"/>
              <w:jc w:val="center"/>
              <w:rPr>
                <w:sz w:val="28"/>
                <w:szCs w:val="28"/>
              </w:rPr>
            </w:pPr>
          </w:p>
        </w:tc>
      </w:tr>
    </w:tbl>
    <w:p w:rsidR="00006E45" w:rsidRDefault="00006E45" w:rsidP="00006E45">
      <w:pPr>
        <w:pStyle w:val="a3"/>
        <w:ind w:right="-427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690006" w:rsidRPr="00690006" w:rsidRDefault="00466826" w:rsidP="00006E45">
      <w:pPr>
        <w:pStyle w:val="a3"/>
        <w:ind w:right="-42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Федеральным законом </w:t>
      </w:r>
      <w:r w:rsidRPr="00466826">
        <w:rPr>
          <w:sz w:val="18"/>
          <w:szCs w:val="18"/>
        </w:rPr>
        <w:t>«О персональных данных»</w:t>
      </w:r>
      <w:r>
        <w:rPr>
          <w:sz w:val="18"/>
          <w:szCs w:val="18"/>
        </w:rPr>
        <w:t xml:space="preserve"> </w:t>
      </w:r>
      <w:r w:rsidRPr="00466826">
        <w:rPr>
          <w:sz w:val="18"/>
          <w:szCs w:val="18"/>
        </w:rPr>
        <w:t xml:space="preserve">от 27.07.2006 № 152-ФЗ </w:t>
      </w:r>
      <w:r>
        <w:rPr>
          <w:sz w:val="18"/>
          <w:szCs w:val="18"/>
        </w:rPr>
        <w:t>у</w:t>
      </w:r>
      <w:r w:rsidR="00690006" w:rsidRPr="00690006">
        <w:rPr>
          <w:sz w:val="18"/>
          <w:szCs w:val="18"/>
        </w:rPr>
        <w:t>частник даёт согласие на обработку своих персональных данных, то есть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r>
        <w:rPr>
          <w:sz w:val="18"/>
          <w:szCs w:val="18"/>
        </w:rPr>
        <w:t xml:space="preserve"> </w:t>
      </w:r>
      <w:r w:rsidRPr="00466826">
        <w:rPr>
          <w:sz w:val="18"/>
          <w:szCs w:val="18"/>
        </w:rPr>
        <w:t>Настоящее согласие действует бессрочно</w:t>
      </w:r>
      <w:r>
        <w:rPr>
          <w:sz w:val="18"/>
          <w:szCs w:val="18"/>
        </w:rPr>
        <w:t>.</w:t>
      </w:r>
    </w:p>
    <w:p w:rsidR="00690006" w:rsidRDefault="00690006" w:rsidP="00006E45">
      <w:pPr>
        <w:pStyle w:val="a3"/>
        <w:ind w:right="-427"/>
        <w:jc w:val="center"/>
        <w:rPr>
          <w:sz w:val="28"/>
          <w:szCs w:val="28"/>
        </w:rPr>
      </w:pPr>
    </w:p>
    <w:p w:rsidR="00006E45" w:rsidRPr="00C43910" w:rsidRDefault="00006E45" w:rsidP="00006E45">
      <w:pPr>
        <w:pStyle w:val="a3"/>
        <w:ind w:right="-427"/>
        <w:jc w:val="center"/>
        <w:rPr>
          <w:sz w:val="28"/>
          <w:szCs w:val="28"/>
        </w:rPr>
      </w:pPr>
      <w:r w:rsidRPr="00690006">
        <w:rPr>
          <w:sz w:val="28"/>
          <w:szCs w:val="28"/>
        </w:rPr>
        <w:t xml:space="preserve">                             </w:t>
      </w:r>
      <w:r w:rsidRPr="00C43910">
        <w:rPr>
          <w:sz w:val="28"/>
          <w:szCs w:val="28"/>
        </w:rPr>
        <w:t xml:space="preserve">                                                                 Дата</w:t>
      </w:r>
    </w:p>
    <w:p w:rsidR="00006E45" w:rsidRPr="00C43910" w:rsidRDefault="00006E45" w:rsidP="00006E45">
      <w:pPr>
        <w:pStyle w:val="a3"/>
        <w:ind w:right="-427"/>
        <w:jc w:val="center"/>
        <w:rPr>
          <w:sz w:val="28"/>
          <w:szCs w:val="28"/>
        </w:rPr>
      </w:pPr>
      <w:r w:rsidRPr="00C43910">
        <w:rPr>
          <w:sz w:val="28"/>
          <w:szCs w:val="28"/>
        </w:rPr>
        <w:t xml:space="preserve">                                                                                               Подпись</w:t>
      </w:r>
    </w:p>
    <w:p w:rsidR="00006E45" w:rsidRPr="00C43910" w:rsidRDefault="00006E45" w:rsidP="00006E45">
      <w:pPr>
        <w:pStyle w:val="a3"/>
        <w:ind w:right="-427"/>
        <w:jc w:val="center"/>
        <w:rPr>
          <w:sz w:val="28"/>
          <w:szCs w:val="28"/>
        </w:rPr>
      </w:pPr>
    </w:p>
    <w:p w:rsidR="00006E45" w:rsidRPr="00C43910" w:rsidRDefault="00006E45" w:rsidP="00006E45">
      <w:pPr>
        <w:pStyle w:val="a3"/>
        <w:ind w:right="-427"/>
        <w:jc w:val="center"/>
        <w:rPr>
          <w:sz w:val="28"/>
          <w:szCs w:val="28"/>
        </w:rPr>
      </w:pPr>
    </w:p>
    <w:p w:rsidR="00006E45" w:rsidRPr="00C43910" w:rsidRDefault="00006E45" w:rsidP="00006E45">
      <w:pPr>
        <w:pStyle w:val="a3"/>
        <w:ind w:right="-427"/>
        <w:jc w:val="center"/>
        <w:rPr>
          <w:sz w:val="28"/>
          <w:szCs w:val="28"/>
        </w:rPr>
      </w:pPr>
    </w:p>
    <w:p w:rsidR="00006E45" w:rsidRPr="00C43910" w:rsidRDefault="00006E45" w:rsidP="00006E45">
      <w:pPr>
        <w:pStyle w:val="a3"/>
        <w:ind w:right="-427"/>
        <w:jc w:val="center"/>
        <w:rPr>
          <w:sz w:val="28"/>
          <w:szCs w:val="28"/>
        </w:rPr>
      </w:pPr>
    </w:p>
    <w:p w:rsidR="00006E45" w:rsidRDefault="00006E45" w:rsidP="00006E45">
      <w:pPr>
        <w:rPr>
          <w:rFonts w:eastAsia="Times New Roman"/>
          <w:b/>
          <w:color w:val="00000A"/>
          <w:lang w:eastAsia="ru-RU"/>
        </w:rPr>
      </w:pPr>
      <w:r>
        <w:rPr>
          <w:b/>
        </w:rPr>
        <w:br w:type="page"/>
      </w:r>
    </w:p>
    <w:p w:rsidR="00006E45" w:rsidRPr="00C43910" w:rsidRDefault="00006E45" w:rsidP="00006E45">
      <w:pPr>
        <w:pStyle w:val="a3"/>
        <w:spacing w:after="240" w:line="240" w:lineRule="auto"/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ДЛЯ УЧАСТНИКОВ</w:t>
      </w:r>
    </w:p>
    <w:p w:rsidR="00006E45" w:rsidRDefault="00006E45" w:rsidP="00006E45">
      <w:pPr>
        <w:pStyle w:val="a3"/>
        <w:ind w:right="-427"/>
        <w:jc w:val="center"/>
        <w:rPr>
          <w:sz w:val="28"/>
          <w:szCs w:val="28"/>
        </w:rPr>
      </w:pPr>
      <w:r w:rsidRPr="00C43910">
        <w:rPr>
          <w:sz w:val="28"/>
          <w:szCs w:val="28"/>
        </w:rPr>
        <w:t xml:space="preserve"> научно-технической конференции молодых ученых и специалистов </w:t>
      </w:r>
    </w:p>
    <w:p w:rsidR="00006E45" w:rsidRPr="00C43910" w:rsidRDefault="00006E45" w:rsidP="00006E45">
      <w:pPr>
        <w:pStyle w:val="a3"/>
        <w:ind w:right="-427"/>
        <w:jc w:val="center"/>
        <w:rPr>
          <w:sz w:val="28"/>
          <w:szCs w:val="28"/>
        </w:rPr>
      </w:pPr>
      <w:r>
        <w:rPr>
          <w:sz w:val="28"/>
          <w:szCs w:val="28"/>
        </w:rPr>
        <w:t>(НТРС-2019)</w:t>
      </w:r>
    </w:p>
    <w:p w:rsidR="00006E45" w:rsidRPr="00C43910" w:rsidRDefault="00006E45" w:rsidP="00006E45">
      <w:pPr>
        <w:pStyle w:val="a3"/>
        <w:ind w:right="-427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Pr="00C43910">
        <w:rPr>
          <w:sz w:val="28"/>
          <w:szCs w:val="28"/>
        </w:rPr>
        <w:t>-</w:t>
      </w:r>
      <w:r>
        <w:rPr>
          <w:sz w:val="28"/>
          <w:szCs w:val="28"/>
        </w:rPr>
        <w:t>19</w:t>
      </w:r>
      <w:r w:rsidRPr="00C4391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43910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43910">
        <w:rPr>
          <w:sz w:val="28"/>
          <w:szCs w:val="28"/>
        </w:rPr>
        <w:t xml:space="preserve"> года</w:t>
      </w:r>
    </w:p>
    <w:p w:rsidR="00006E45" w:rsidRPr="00C43910" w:rsidRDefault="00006E45" w:rsidP="00006E45">
      <w:pPr>
        <w:pStyle w:val="a3"/>
        <w:ind w:right="-427"/>
        <w:jc w:val="center"/>
        <w:rPr>
          <w:b/>
          <w:sz w:val="28"/>
          <w:szCs w:val="28"/>
        </w:rPr>
      </w:pPr>
    </w:p>
    <w:p w:rsidR="00006E45" w:rsidRPr="00385EE7" w:rsidRDefault="00006E45" w:rsidP="00006E45">
      <w:pPr>
        <w:spacing w:after="0" w:line="240" w:lineRule="auto"/>
        <w:ind w:firstLine="709"/>
        <w:contextualSpacing/>
        <w:jc w:val="both"/>
      </w:pPr>
      <w:r w:rsidRPr="00385EE7">
        <w:t>Для участия в конференции НТРС-2019 необходимо предоставить:</w:t>
      </w:r>
    </w:p>
    <w:p w:rsidR="00006E45" w:rsidRPr="00385EE7" w:rsidRDefault="00006E45" w:rsidP="00006E45">
      <w:pPr>
        <w:spacing w:after="0" w:line="240" w:lineRule="auto"/>
        <w:ind w:firstLine="709"/>
        <w:contextualSpacing/>
        <w:jc w:val="both"/>
      </w:pPr>
      <w:r w:rsidRPr="00385EE7">
        <w:t>- заявку в оргкомитет Конференции – до 20.02.2019</w:t>
      </w:r>
    </w:p>
    <w:p w:rsidR="00006E45" w:rsidRPr="00385EE7" w:rsidRDefault="00006E45" w:rsidP="00006E45">
      <w:pPr>
        <w:spacing w:after="0" w:line="240" w:lineRule="auto"/>
        <w:ind w:firstLine="709"/>
        <w:contextualSpacing/>
        <w:jc w:val="both"/>
      </w:pPr>
      <w:r w:rsidRPr="00385EE7">
        <w:t>- тезисы доклада и копию экспертного заключения – до 15.03.2019</w:t>
      </w:r>
    </w:p>
    <w:p w:rsidR="00006E45" w:rsidRPr="00385EE7" w:rsidRDefault="00006E45" w:rsidP="00006E45">
      <w:pPr>
        <w:spacing w:after="0" w:line="240" w:lineRule="auto"/>
        <w:ind w:firstLine="709"/>
        <w:contextualSpacing/>
        <w:jc w:val="both"/>
      </w:pPr>
      <w:r w:rsidRPr="00385EE7">
        <w:t xml:space="preserve">- презентацию доклада (эл. версия в MS </w:t>
      </w:r>
      <w:proofErr w:type="spellStart"/>
      <w:r w:rsidRPr="00385EE7">
        <w:t>PowerPoint</w:t>
      </w:r>
      <w:proofErr w:type="spellEnd"/>
      <w:r w:rsidRPr="00385EE7">
        <w:t xml:space="preserve"> 2003) – до 17.03.2019</w:t>
      </w:r>
    </w:p>
    <w:p w:rsidR="00006E45" w:rsidRDefault="00006E45" w:rsidP="00006E45">
      <w:pPr>
        <w:spacing w:after="0" w:line="240" w:lineRule="auto"/>
        <w:ind w:firstLine="709"/>
        <w:contextualSpacing/>
        <w:jc w:val="both"/>
      </w:pPr>
      <w:r w:rsidRPr="00385EE7">
        <w:t>- заявку на экскурсию (по желанию) – до 10.04.2019</w:t>
      </w:r>
    </w:p>
    <w:p w:rsidR="00006E45" w:rsidRDefault="00006E45" w:rsidP="00006E45">
      <w:pPr>
        <w:spacing w:after="0" w:line="240" w:lineRule="auto"/>
        <w:ind w:firstLine="709"/>
        <w:contextualSpacing/>
        <w:jc w:val="both"/>
      </w:pPr>
    </w:p>
    <w:p w:rsidR="00006E45" w:rsidRPr="009A0B2B" w:rsidRDefault="00006E45" w:rsidP="00006E45">
      <w:pPr>
        <w:spacing w:after="0" w:line="240" w:lineRule="auto"/>
        <w:ind w:firstLine="709"/>
        <w:contextualSpacing/>
        <w:jc w:val="both"/>
      </w:pPr>
      <w:r w:rsidRPr="009A0B2B">
        <w:t>Доклады, представленные на Конференцию, демонстрируют творческий потенциал молодых ученых и специалистов (умение поставить задачу, определить наиболее рациональные пути её решения и прокомментировать полученные результаты).</w:t>
      </w:r>
    </w:p>
    <w:p w:rsidR="00006E45" w:rsidRPr="009A0B2B" w:rsidRDefault="00006E45" w:rsidP="00006E45">
      <w:pPr>
        <w:spacing w:after="0" w:line="240" w:lineRule="auto"/>
        <w:ind w:firstLine="709"/>
        <w:contextualSpacing/>
        <w:jc w:val="both"/>
      </w:pPr>
      <w:r w:rsidRPr="009A0B2B">
        <w:t>Допускаются следующие формы участия: слушатель, докладчик.</w:t>
      </w:r>
    </w:p>
    <w:p w:rsidR="00006E45" w:rsidRPr="009A0B2B" w:rsidRDefault="00006E45" w:rsidP="00006E45">
      <w:pPr>
        <w:spacing w:after="0" w:line="240" w:lineRule="auto"/>
        <w:ind w:firstLine="709"/>
        <w:contextualSpacing/>
        <w:jc w:val="both"/>
      </w:pPr>
      <w:r w:rsidRPr="009A0B2B">
        <w:t xml:space="preserve">Докладчиками на Конференции могут быть специалисты не старше 35 лет, в соавторах не более 3-х человек. </w:t>
      </w:r>
    </w:p>
    <w:p w:rsidR="00006E45" w:rsidRPr="009A0B2B" w:rsidRDefault="00006E45" w:rsidP="00006E45">
      <w:pPr>
        <w:spacing w:after="0" w:line="240" w:lineRule="auto"/>
        <w:ind w:firstLine="709"/>
        <w:contextualSpacing/>
        <w:jc w:val="both"/>
      </w:pPr>
      <w:r w:rsidRPr="009A0B2B">
        <w:t xml:space="preserve">Презентация для выступления докладчика готовится в </w:t>
      </w:r>
      <w:r w:rsidRPr="009A0B2B">
        <w:rPr>
          <w:lang w:val="en-US"/>
        </w:rPr>
        <w:t>Microsoft</w:t>
      </w:r>
      <w:r w:rsidRPr="009A0B2B">
        <w:t xml:space="preserve"> </w:t>
      </w:r>
      <w:r w:rsidRPr="009A0B2B">
        <w:rPr>
          <w:lang w:val="en-US"/>
        </w:rPr>
        <w:t>PowerPoint</w:t>
      </w:r>
      <w:r>
        <w:t xml:space="preserve"> 2003</w:t>
      </w:r>
      <w:r w:rsidRPr="009A0B2B">
        <w:t>.</w:t>
      </w:r>
    </w:p>
    <w:p w:rsidR="00006E45" w:rsidRDefault="00006E45" w:rsidP="00006E45">
      <w:pPr>
        <w:spacing w:after="0" w:line="240" w:lineRule="auto"/>
        <w:ind w:firstLine="709"/>
        <w:contextualSpacing/>
        <w:jc w:val="both"/>
        <w:rPr>
          <w:bCs/>
        </w:rPr>
      </w:pPr>
      <w:r w:rsidRPr="009A0B2B">
        <w:rPr>
          <w:bCs/>
        </w:rPr>
        <w:t>Участники выступают в соответствии со следующим регламентом: последовательность выступления в алфавитном порядке; выступление с докладом 7</w:t>
      </w:r>
      <w:r w:rsidR="00690006">
        <w:rPr>
          <w:bCs/>
        </w:rPr>
        <w:t>–</w:t>
      </w:r>
      <w:r w:rsidRPr="009A0B2B">
        <w:rPr>
          <w:bCs/>
        </w:rPr>
        <w:t>10 минут; ответы на вопросы экспертной комиссии и участников Конференции до 5 минут.</w:t>
      </w:r>
    </w:p>
    <w:p w:rsidR="00006E45" w:rsidRPr="00C43910" w:rsidRDefault="00006E45" w:rsidP="00006E45">
      <w:pPr>
        <w:spacing w:after="0" w:line="240" w:lineRule="auto"/>
        <w:ind w:firstLine="708"/>
        <w:jc w:val="both"/>
      </w:pPr>
      <w:r w:rsidRPr="00C43910">
        <w:t xml:space="preserve">Лучшие доклады отмечаются почетными грамотами (дипломами). </w:t>
      </w:r>
    </w:p>
    <w:p w:rsidR="00006E45" w:rsidRPr="009D6E6A" w:rsidRDefault="00006E45" w:rsidP="00006E45">
      <w:pPr>
        <w:spacing w:after="0" w:line="240" w:lineRule="auto"/>
        <w:ind w:firstLine="709"/>
        <w:jc w:val="both"/>
      </w:pPr>
      <w:r w:rsidRPr="00C43910">
        <w:t xml:space="preserve">Результаты Конференции объявляет </w:t>
      </w:r>
      <w:r>
        <w:t>п</w:t>
      </w:r>
      <w:r w:rsidRPr="00C43910">
        <w:t xml:space="preserve">редседатель </w:t>
      </w:r>
      <w:r>
        <w:t>э</w:t>
      </w:r>
      <w:r w:rsidRPr="00C43910">
        <w:t xml:space="preserve">кспертной </w:t>
      </w:r>
      <w:r>
        <w:t>к</w:t>
      </w:r>
      <w:r w:rsidRPr="00C43910">
        <w:t>омиссии в конце последнего дня Конференции.</w:t>
      </w:r>
    </w:p>
    <w:p w:rsidR="00006E45" w:rsidRDefault="00006E45" w:rsidP="00006E45">
      <w:pPr>
        <w:spacing w:after="0" w:line="240" w:lineRule="auto"/>
        <w:ind w:firstLine="709"/>
        <w:contextualSpacing/>
        <w:jc w:val="both"/>
      </w:pPr>
    </w:p>
    <w:p w:rsidR="00006E45" w:rsidRPr="009A0B2B" w:rsidRDefault="00006E45" w:rsidP="00006E45">
      <w:pPr>
        <w:spacing w:after="0" w:line="240" w:lineRule="auto"/>
        <w:ind w:firstLine="709"/>
        <w:contextualSpacing/>
        <w:jc w:val="both"/>
      </w:pPr>
      <w:r>
        <w:t>Участники Конференции, ж</w:t>
      </w:r>
      <w:r w:rsidRPr="009A0B2B">
        <w:t xml:space="preserve">елающие опубликовать научную статью в </w:t>
      </w:r>
      <w:r>
        <w:t xml:space="preserve">специальном </w:t>
      </w:r>
      <w:r w:rsidRPr="009A0B2B">
        <w:t xml:space="preserve">сборнике «Труды Крыловского государственного научного центра» </w:t>
      </w:r>
      <w:r w:rsidRPr="009A0B2B">
        <w:rPr>
          <w:color w:val="000000"/>
        </w:rPr>
        <w:t xml:space="preserve">могут направлять материалы в редакцию в соответствии с требованиями, указанными </w:t>
      </w:r>
      <w:r w:rsidRPr="009A0B2B">
        <w:rPr>
          <w:bCs/>
          <w:color w:val="000000"/>
        </w:rPr>
        <w:t xml:space="preserve">на </w:t>
      </w:r>
      <w:r w:rsidR="00690006">
        <w:rPr>
          <w:bCs/>
          <w:color w:val="000000"/>
        </w:rPr>
        <w:t xml:space="preserve">сайте </w:t>
      </w:r>
      <w:r w:rsidRPr="009A0B2B">
        <w:rPr>
          <w:bCs/>
          <w:color w:val="000000"/>
        </w:rPr>
        <w:t>издания transactions-ksrc.ru/</w:t>
      </w:r>
      <w:proofErr w:type="spellStart"/>
      <w:r w:rsidRPr="009A0B2B">
        <w:rPr>
          <w:bCs/>
          <w:color w:val="000000"/>
        </w:rPr>
        <w:t>rus</w:t>
      </w:r>
      <w:proofErr w:type="spellEnd"/>
      <w:r w:rsidRPr="009A0B2B">
        <w:rPr>
          <w:bCs/>
          <w:color w:val="000000"/>
        </w:rPr>
        <w:t>/</w:t>
      </w:r>
      <w:proofErr w:type="spellStart"/>
      <w:r w:rsidRPr="009A0B2B">
        <w:rPr>
          <w:bCs/>
          <w:color w:val="000000"/>
        </w:rPr>
        <w:t>avtoram</w:t>
      </w:r>
      <w:proofErr w:type="spellEnd"/>
      <w:r w:rsidRPr="009A0B2B">
        <w:rPr>
          <w:bCs/>
          <w:color w:val="000000"/>
        </w:rPr>
        <w:t>/</w:t>
      </w:r>
      <w:proofErr w:type="spellStart"/>
      <w:r w:rsidRPr="009A0B2B">
        <w:rPr>
          <w:bCs/>
          <w:color w:val="000000"/>
        </w:rPr>
        <w:t>order</w:t>
      </w:r>
      <w:proofErr w:type="spellEnd"/>
      <w:r w:rsidRPr="009A0B2B">
        <w:rPr>
          <w:bCs/>
          <w:color w:val="000000"/>
        </w:rPr>
        <w:t>/</w:t>
      </w:r>
      <w:r w:rsidRPr="009A0B2B">
        <w:rPr>
          <w:color w:val="000000"/>
        </w:rPr>
        <w:t>.</w:t>
      </w:r>
    </w:p>
    <w:p w:rsidR="00006E45" w:rsidRDefault="00006E45" w:rsidP="00006E45">
      <w:pPr>
        <w:spacing w:after="0" w:line="240" w:lineRule="auto"/>
        <w:ind w:firstLine="567"/>
        <w:jc w:val="center"/>
        <w:rPr>
          <w:b/>
          <w:highlight w:val="yellow"/>
        </w:rPr>
      </w:pPr>
    </w:p>
    <w:p w:rsidR="00006E45" w:rsidRPr="00006E45" w:rsidRDefault="00006E45" w:rsidP="00006E45">
      <w:pPr>
        <w:spacing w:after="240" w:line="240" w:lineRule="auto"/>
        <w:rPr>
          <w:b/>
        </w:rPr>
      </w:pPr>
      <w:r>
        <w:rPr>
          <w:b/>
        </w:rPr>
        <w:t>Требования к тезисам докладов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>Тезисы доклада должны представлять собой краткое содержание доклада.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>Тексту тезисов должны предшествовать: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 xml:space="preserve">- полное имя автора, его ученая степень, ученое звание, место и адрес работы, должность и контактный телефон, </w:t>
      </w:r>
      <w:r w:rsidRPr="001273E6">
        <w:rPr>
          <w:lang w:val="en-US"/>
        </w:rPr>
        <w:t>e</w:t>
      </w:r>
      <w:r w:rsidRPr="001273E6">
        <w:t>-</w:t>
      </w:r>
      <w:r w:rsidRPr="001273E6">
        <w:rPr>
          <w:lang w:val="en-US"/>
        </w:rPr>
        <w:t>mail</w:t>
      </w:r>
      <w:r w:rsidRPr="001273E6">
        <w:t>;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>- название статьи (не более 10–12 слов, четко отражающих содержание);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>- ключевые слова (4–8 слов или словосочетаний, выражающих основное смысловое содержание статьи).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lastRenderedPageBreak/>
        <w:t>Текст тезисов должен иметь следующую структуру: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>- актуальность;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>- цель;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>- материалы и методы;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>- результаты и их обсуждение;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>- выводы.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>В тезисы докладов не включаются графики, рисунки, схемы, диаграммы</w:t>
      </w:r>
      <w:r>
        <w:t>.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>Максимальный размер текста тезисов – 1 страница печатного текста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>Оформление: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 xml:space="preserve">Формат страницы – А4, каждое поле выбирается равным 25 мм. 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 xml:space="preserve">Отступ первой строки – 10 мм. Шрифт </w:t>
      </w:r>
      <w:proofErr w:type="spellStart"/>
      <w:r w:rsidRPr="001273E6">
        <w:t>Times</w:t>
      </w:r>
      <w:proofErr w:type="spellEnd"/>
      <w:r w:rsidRPr="001273E6">
        <w:t xml:space="preserve"> </w:t>
      </w:r>
      <w:proofErr w:type="spellStart"/>
      <w:r w:rsidRPr="001273E6">
        <w:t>New</w:t>
      </w:r>
      <w:proofErr w:type="spellEnd"/>
      <w:r w:rsidRPr="001273E6">
        <w:t xml:space="preserve"> </w:t>
      </w:r>
      <w:proofErr w:type="spellStart"/>
      <w:r w:rsidRPr="001273E6">
        <w:t>Roman</w:t>
      </w:r>
      <w:proofErr w:type="spellEnd"/>
      <w:r w:rsidRPr="001273E6">
        <w:t xml:space="preserve"> (14 </w:t>
      </w:r>
      <w:proofErr w:type="spellStart"/>
      <w:r w:rsidRPr="001273E6">
        <w:t>pt</w:t>
      </w:r>
      <w:proofErr w:type="spellEnd"/>
      <w:r w:rsidRPr="001273E6">
        <w:t xml:space="preserve">), межстрочный интервал – одинарный, выравнивание текста – по ширине. </w:t>
      </w:r>
    </w:p>
    <w:p w:rsidR="00006E45" w:rsidRPr="001273E6" w:rsidRDefault="00006E45" w:rsidP="00006E45">
      <w:pPr>
        <w:spacing w:after="0" w:line="240" w:lineRule="auto"/>
        <w:ind w:firstLine="709"/>
        <w:jc w:val="both"/>
      </w:pPr>
      <w:r w:rsidRPr="001273E6">
        <w:t>Формат файла «</w:t>
      </w:r>
      <w:proofErr w:type="spellStart"/>
      <w:r w:rsidRPr="001273E6">
        <w:t>doc</w:t>
      </w:r>
      <w:proofErr w:type="spellEnd"/>
      <w:r w:rsidRPr="001273E6">
        <w:t>» или «</w:t>
      </w:r>
      <w:proofErr w:type="spellStart"/>
      <w:r w:rsidRPr="001273E6">
        <w:t>docx</w:t>
      </w:r>
      <w:proofErr w:type="spellEnd"/>
      <w:r w:rsidRPr="001273E6">
        <w:t>».</w:t>
      </w:r>
    </w:p>
    <w:p w:rsidR="00006E45" w:rsidRPr="009F0D23" w:rsidRDefault="00006E45" w:rsidP="00006E45">
      <w:pPr>
        <w:spacing w:after="0" w:line="240" w:lineRule="auto"/>
        <w:ind w:firstLine="709"/>
        <w:jc w:val="both"/>
      </w:pPr>
      <w:r w:rsidRPr="009F0D23">
        <w:t>Одновременно с</w:t>
      </w:r>
      <w:r>
        <w:t xml:space="preserve"> тезисами</w:t>
      </w:r>
      <w:r w:rsidRPr="009F0D23">
        <w:t xml:space="preserve"> </w:t>
      </w:r>
      <w:r w:rsidR="00466826">
        <w:t>присылается</w:t>
      </w:r>
      <w:r w:rsidRPr="009F0D23">
        <w:t xml:space="preserve"> </w:t>
      </w:r>
      <w:r w:rsidR="00466826" w:rsidRPr="00836E8E">
        <w:t>копия</w:t>
      </w:r>
      <w:r w:rsidR="00466826">
        <w:t xml:space="preserve"> </w:t>
      </w:r>
      <w:r w:rsidRPr="009F0D23">
        <w:rPr>
          <w:b/>
          <w:i/>
        </w:rPr>
        <w:t>экспертно</w:t>
      </w:r>
      <w:r w:rsidR="00466826">
        <w:rPr>
          <w:b/>
          <w:i/>
        </w:rPr>
        <w:t>го</w:t>
      </w:r>
      <w:r w:rsidRPr="009F0D23">
        <w:rPr>
          <w:b/>
          <w:i/>
        </w:rPr>
        <w:t xml:space="preserve"> заключени</w:t>
      </w:r>
      <w:r w:rsidR="00466826">
        <w:rPr>
          <w:b/>
          <w:i/>
        </w:rPr>
        <w:t>я</w:t>
      </w:r>
      <w:r w:rsidRPr="009F0D23">
        <w:t xml:space="preserve"> о возм</w:t>
      </w:r>
      <w:r>
        <w:t>ожности открытого опубликования.</w:t>
      </w:r>
    </w:p>
    <w:p w:rsidR="00006E45" w:rsidRDefault="00006E45" w:rsidP="00006E45">
      <w:pPr>
        <w:spacing w:after="0" w:line="240" w:lineRule="auto"/>
        <w:rPr>
          <w:b/>
        </w:rPr>
      </w:pPr>
    </w:p>
    <w:p w:rsidR="00006E45" w:rsidRPr="009F0D23" w:rsidRDefault="00006E45" w:rsidP="00006E45">
      <w:pPr>
        <w:spacing w:after="240" w:line="240" w:lineRule="auto"/>
        <w:rPr>
          <w:b/>
        </w:rPr>
      </w:pPr>
      <w:r>
        <w:rPr>
          <w:b/>
        </w:rPr>
        <w:t>Требования к оформлению рукописи научной статьи</w:t>
      </w:r>
    </w:p>
    <w:p w:rsidR="00006E45" w:rsidRPr="009F0D23" w:rsidRDefault="00006E45" w:rsidP="00836E8E">
      <w:pPr>
        <w:spacing w:after="0" w:line="240" w:lineRule="auto"/>
        <w:ind w:firstLine="709"/>
        <w:jc w:val="both"/>
      </w:pPr>
      <w:r w:rsidRPr="009F0D23">
        <w:t xml:space="preserve">Рукопись научной статьи предоставляется в оргкомитет в электронном виде. Текст набирается в MS </w:t>
      </w:r>
      <w:proofErr w:type="spellStart"/>
      <w:r w:rsidRPr="009F0D23">
        <w:t>Word</w:t>
      </w:r>
      <w:proofErr w:type="spellEnd"/>
      <w:r w:rsidRPr="009F0D23">
        <w:t xml:space="preserve">, формулы – в редакторе </w:t>
      </w:r>
      <w:proofErr w:type="spellStart"/>
      <w:r w:rsidRPr="009F0D23">
        <w:t>MathType</w:t>
      </w:r>
      <w:proofErr w:type="spellEnd"/>
      <w:r w:rsidRPr="009F0D23">
        <w:t xml:space="preserve">. Объем статьи, с учетом рисунков и таблиц, не должен </w:t>
      </w:r>
      <w:r w:rsidRPr="009A0B2B">
        <w:t>10 страниц</w:t>
      </w:r>
      <w:r w:rsidRPr="009F0D23">
        <w:t xml:space="preserve"> (формат А4, шрифт </w:t>
      </w:r>
      <w:proofErr w:type="spellStart"/>
      <w:r w:rsidRPr="009F0D23">
        <w:t>Times</w:t>
      </w:r>
      <w:proofErr w:type="spellEnd"/>
      <w:r w:rsidRPr="009F0D23">
        <w:t xml:space="preserve"> </w:t>
      </w:r>
      <w:proofErr w:type="spellStart"/>
      <w:r w:rsidRPr="009F0D23">
        <w:t>New</w:t>
      </w:r>
      <w:proofErr w:type="spellEnd"/>
      <w:r w:rsidRPr="009F0D23">
        <w:t xml:space="preserve"> </w:t>
      </w:r>
      <w:proofErr w:type="spellStart"/>
      <w:r w:rsidRPr="009F0D23">
        <w:t>Roman</w:t>
      </w:r>
      <w:proofErr w:type="spellEnd"/>
      <w:r w:rsidRPr="009F0D23">
        <w:t>, кегль 11, интервал одинарный, левое поле не менее 30 мм, остальные не менее 20 мм).</w:t>
      </w:r>
    </w:p>
    <w:p w:rsidR="00006E45" w:rsidRPr="009F0D23" w:rsidRDefault="00006E45" w:rsidP="00836E8E">
      <w:pPr>
        <w:spacing w:after="0" w:line="240" w:lineRule="auto"/>
        <w:ind w:firstLine="709"/>
        <w:jc w:val="both"/>
      </w:pPr>
      <w:r w:rsidRPr="009F0D23">
        <w:t xml:space="preserve">Иллюстрации, помещенные в статье, представляются дополнительно в виде графических файлов в форматах </w:t>
      </w:r>
      <w:proofErr w:type="spellStart"/>
      <w:r w:rsidRPr="009F0D23">
        <w:t>tiff</w:t>
      </w:r>
      <w:proofErr w:type="spellEnd"/>
      <w:r w:rsidRPr="009F0D23">
        <w:t xml:space="preserve"> или </w:t>
      </w:r>
      <w:proofErr w:type="spellStart"/>
      <w:r w:rsidRPr="009F0D23">
        <w:t>jpeg</w:t>
      </w:r>
      <w:proofErr w:type="spellEnd"/>
      <w:r w:rsidRPr="009F0D23">
        <w:t>. Иллюстрации пронумерованы таким образом, чтобы можно было понять порядок их расположения в тексте.</w:t>
      </w:r>
    </w:p>
    <w:p w:rsidR="00006E45" w:rsidRPr="009F0D23" w:rsidRDefault="00006E45" w:rsidP="00836E8E">
      <w:pPr>
        <w:spacing w:after="0" w:line="240" w:lineRule="auto"/>
        <w:ind w:firstLine="709"/>
        <w:jc w:val="both"/>
      </w:pPr>
      <w:r w:rsidRPr="009F0D23">
        <w:t>Тексту статьи должны предшествовать:</w:t>
      </w:r>
    </w:p>
    <w:p w:rsidR="00006E45" w:rsidRPr="009F0D23" w:rsidRDefault="00006E45" w:rsidP="00836E8E">
      <w:pPr>
        <w:spacing w:after="0" w:line="240" w:lineRule="auto"/>
        <w:ind w:firstLine="709"/>
        <w:jc w:val="both"/>
      </w:pPr>
      <w:r w:rsidRPr="009F0D23">
        <w:t xml:space="preserve">- полное имя автора, его ученая степень, ученое звание, место и адрес работы, должность и контактный телефон, </w:t>
      </w:r>
      <w:r w:rsidRPr="009F0D23">
        <w:rPr>
          <w:lang w:val="en-US"/>
        </w:rPr>
        <w:t>e</w:t>
      </w:r>
      <w:r w:rsidRPr="009F0D23">
        <w:t>-</w:t>
      </w:r>
      <w:r w:rsidRPr="009F0D23">
        <w:rPr>
          <w:lang w:val="en-US"/>
        </w:rPr>
        <w:t>mail</w:t>
      </w:r>
      <w:r w:rsidRPr="009F0D23">
        <w:t>;</w:t>
      </w:r>
    </w:p>
    <w:p w:rsidR="00006E45" w:rsidRPr="009F0D23" w:rsidRDefault="00006E45" w:rsidP="00836E8E">
      <w:pPr>
        <w:spacing w:after="0" w:line="240" w:lineRule="auto"/>
        <w:ind w:firstLine="709"/>
        <w:jc w:val="both"/>
      </w:pPr>
      <w:r w:rsidRPr="009F0D23">
        <w:t>- название статьи (не более 10–12 слов, четко отражающих содержание);</w:t>
      </w:r>
    </w:p>
    <w:p w:rsidR="00006E45" w:rsidRPr="009F0D23" w:rsidRDefault="00006E45" w:rsidP="00836E8E">
      <w:pPr>
        <w:spacing w:after="0" w:line="240" w:lineRule="auto"/>
        <w:ind w:firstLine="709"/>
        <w:jc w:val="both"/>
      </w:pPr>
      <w:r w:rsidRPr="009F0D23">
        <w:t>- аннотация (краткая характеристика работы, 100–250 слов);</w:t>
      </w:r>
    </w:p>
    <w:p w:rsidR="00006E45" w:rsidRPr="009F0D23" w:rsidRDefault="00006E45" w:rsidP="00836E8E">
      <w:pPr>
        <w:spacing w:after="0" w:line="240" w:lineRule="auto"/>
        <w:ind w:firstLine="709"/>
        <w:jc w:val="both"/>
      </w:pPr>
      <w:r w:rsidRPr="009F0D23">
        <w:t>- ключевые слова (4–8 слов или словосочетаний, выражающих основное смысловое содержание статьи).</w:t>
      </w:r>
    </w:p>
    <w:p w:rsidR="00006E45" w:rsidRPr="009F0D23" w:rsidRDefault="00006E45" w:rsidP="00836E8E">
      <w:pPr>
        <w:spacing w:after="0" w:line="240" w:lineRule="auto"/>
        <w:ind w:firstLine="709"/>
        <w:jc w:val="both"/>
      </w:pPr>
      <w:r w:rsidRPr="009F0D23">
        <w:t>Рекомендуется соблюдать следующую структуру статьи: введение (объект и цель научной работы), материалы и методы, основные результаты и заключение (выводы, теоретическая ценность исследования, практическое значение итогов работы).</w:t>
      </w:r>
    </w:p>
    <w:p w:rsidR="00006E45" w:rsidRDefault="00006E45" w:rsidP="00836E8E">
      <w:pPr>
        <w:spacing w:after="0" w:line="240" w:lineRule="auto"/>
        <w:ind w:firstLine="709"/>
        <w:jc w:val="both"/>
      </w:pPr>
      <w:r w:rsidRPr="009F0D23">
        <w:t xml:space="preserve">Библиографический список оформляется в соответствии с </w:t>
      </w:r>
      <w:r>
        <w:br/>
      </w:r>
      <w:r w:rsidRPr="009F0D23">
        <w:t xml:space="preserve">ГОСТ Р 7.0.5-2008. Рекомендуется использовать не менее 3 источников, включая иностранные, избегать </w:t>
      </w:r>
      <w:proofErr w:type="spellStart"/>
      <w:r w:rsidRPr="009F0D23">
        <w:t>самоцитирования</w:t>
      </w:r>
      <w:proofErr w:type="spellEnd"/>
      <w:r w:rsidRPr="009F0D23">
        <w:t>.</w:t>
      </w:r>
    </w:p>
    <w:p w:rsidR="00836E8E" w:rsidRPr="00C40949" w:rsidRDefault="00836E8E" w:rsidP="00836E8E">
      <w:pPr>
        <w:pStyle w:val="a5"/>
        <w:ind w:firstLine="709"/>
        <w:rPr>
          <w:sz w:val="28"/>
          <w:szCs w:val="28"/>
        </w:rPr>
      </w:pPr>
      <w:r w:rsidRPr="00C40949">
        <w:rPr>
          <w:sz w:val="28"/>
          <w:szCs w:val="28"/>
        </w:rPr>
        <w:t xml:space="preserve">Аннотация </w:t>
      </w:r>
      <w:r>
        <w:rPr>
          <w:sz w:val="28"/>
          <w:szCs w:val="28"/>
        </w:rPr>
        <w:t>научной статьи</w:t>
      </w:r>
      <w:r w:rsidRPr="00C40949">
        <w:rPr>
          <w:sz w:val="28"/>
          <w:szCs w:val="28"/>
        </w:rPr>
        <w:t xml:space="preserve"> должна быть информативной, с</w:t>
      </w:r>
      <w:r>
        <w:rPr>
          <w:sz w:val="28"/>
          <w:szCs w:val="28"/>
        </w:rPr>
        <w:t>о</w:t>
      </w:r>
      <w:r w:rsidRPr="00C40949">
        <w:rPr>
          <w:sz w:val="28"/>
          <w:szCs w:val="28"/>
        </w:rPr>
        <w:t xml:space="preserve">держательной, структурированной и компактной. Аннотация выполняет функцию расширенного названия </w:t>
      </w:r>
      <w:r>
        <w:rPr>
          <w:sz w:val="28"/>
          <w:szCs w:val="28"/>
        </w:rPr>
        <w:t>статьи</w:t>
      </w:r>
      <w:r w:rsidRPr="00C40949">
        <w:rPr>
          <w:sz w:val="28"/>
          <w:szCs w:val="28"/>
        </w:rPr>
        <w:t xml:space="preserve"> и повествует о содержании работы. Аннотация показывает, что, по мнению автора, ценно и ново в выполненной </w:t>
      </w:r>
      <w:r w:rsidRPr="00C40949">
        <w:rPr>
          <w:sz w:val="28"/>
          <w:szCs w:val="28"/>
        </w:rPr>
        <w:lastRenderedPageBreak/>
        <w:t xml:space="preserve">им работе. </w:t>
      </w:r>
      <w:r>
        <w:rPr>
          <w:sz w:val="28"/>
          <w:szCs w:val="28"/>
        </w:rPr>
        <w:t>О</w:t>
      </w:r>
      <w:r w:rsidRPr="00C40949">
        <w:rPr>
          <w:sz w:val="28"/>
          <w:szCs w:val="28"/>
        </w:rPr>
        <w:t>птимальн</w:t>
      </w:r>
      <w:r>
        <w:rPr>
          <w:sz w:val="28"/>
          <w:szCs w:val="28"/>
        </w:rPr>
        <w:t>ый</w:t>
      </w:r>
      <w:r w:rsidRPr="00C4094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Pr="00C40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аннотации должен </w:t>
      </w:r>
      <w:r w:rsidRPr="00C40949">
        <w:rPr>
          <w:sz w:val="28"/>
          <w:szCs w:val="28"/>
        </w:rPr>
        <w:t>составлят</w:t>
      </w:r>
      <w:r>
        <w:rPr>
          <w:sz w:val="28"/>
          <w:szCs w:val="28"/>
        </w:rPr>
        <w:t>ь</w:t>
      </w:r>
      <w:r w:rsidRPr="00C40949">
        <w:rPr>
          <w:sz w:val="28"/>
          <w:szCs w:val="28"/>
        </w:rPr>
        <w:t xml:space="preserve"> примерно 100</w:t>
      </w:r>
      <w:r>
        <w:rPr>
          <w:sz w:val="28"/>
          <w:szCs w:val="28"/>
        </w:rPr>
        <w:t> </w:t>
      </w:r>
      <w:r w:rsidRPr="00C40949">
        <w:rPr>
          <w:sz w:val="28"/>
          <w:szCs w:val="28"/>
        </w:rPr>
        <w:t>слов. В аннотации следует пояснить, в чем состоит основная идея работы и в связи с чем и кому она может быть интересна и полезна.</w:t>
      </w:r>
    </w:p>
    <w:p w:rsidR="00006E45" w:rsidRPr="009F0D23" w:rsidRDefault="00006E45" w:rsidP="00836E8E">
      <w:pPr>
        <w:spacing w:after="0" w:line="240" w:lineRule="auto"/>
        <w:ind w:firstLine="709"/>
        <w:jc w:val="both"/>
      </w:pPr>
      <w:r w:rsidRPr="009F0D23">
        <w:t>Одновременно со статьей передаются следующие документы:</w:t>
      </w:r>
    </w:p>
    <w:p w:rsidR="00006E45" w:rsidRPr="009F0D23" w:rsidRDefault="00006E45" w:rsidP="00836E8E">
      <w:pPr>
        <w:spacing w:after="0" w:line="240" w:lineRule="auto"/>
        <w:ind w:firstLine="709"/>
        <w:jc w:val="both"/>
      </w:pPr>
      <w:r w:rsidRPr="009F0D23">
        <w:t>- </w:t>
      </w:r>
      <w:r w:rsidRPr="009F0D23">
        <w:rPr>
          <w:b/>
          <w:i/>
        </w:rPr>
        <w:t>экспертное заключение</w:t>
      </w:r>
      <w:r w:rsidRPr="009F0D23">
        <w:t xml:space="preserve"> о возможности открытого опубликования;</w:t>
      </w:r>
    </w:p>
    <w:p w:rsidR="00006E45" w:rsidRPr="009F0D23" w:rsidRDefault="00006E45" w:rsidP="00836E8E">
      <w:pPr>
        <w:spacing w:after="0" w:line="240" w:lineRule="auto"/>
        <w:ind w:firstLine="709"/>
        <w:jc w:val="both"/>
      </w:pPr>
      <w:r w:rsidRPr="009F0D23">
        <w:t>- </w:t>
      </w:r>
      <w:r w:rsidRPr="009A0B2B">
        <w:rPr>
          <w:b/>
          <w:i/>
        </w:rPr>
        <w:t>заполненный</w:t>
      </w:r>
      <w:r w:rsidRPr="009F0D23">
        <w:t xml:space="preserve"> </w:t>
      </w:r>
      <w:r w:rsidRPr="009A0B2B">
        <w:rPr>
          <w:b/>
          <w:i/>
        </w:rPr>
        <w:t xml:space="preserve">и </w:t>
      </w:r>
      <w:r w:rsidRPr="009F0D23">
        <w:rPr>
          <w:b/>
          <w:i/>
        </w:rPr>
        <w:t>подписанный</w:t>
      </w:r>
      <w:r w:rsidRPr="009F0D23">
        <w:t xml:space="preserve"> </w:t>
      </w:r>
      <w:r w:rsidRPr="009A0B2B">
        <w:rPr>
          <w:b/>
          <w:i/>
        </w:rPr>
        <w:t>всеми авторами статьи</w:t>
      </w:r>
      <w:r w:rsidRPr="009F0D23">
        <w:t xml:space="preserve"> </w:t>
      </w:r>
      <w:r w:rsidRPr="009A0B2B">
        <w:rPr>
          <w:b/>
          <w:i/>
        </w:rPr>
        <w:t>лицензионный договор</w:t>
      </w:r>
      <w:r w:rsidRPr="009F0D23">
        <w:t xml:space="preserve"> о предоставлении права использования научной статьи (правила оформления и форма договора – на сайте </w:t>
      </w:r>
      <w:r w:rsidRPr="009F0D23">
        <w:rPr>
          <w:lang w:val="en-US"/>
        </w:rPr>
        <w:t>transactions</w:t>
      </w:r>
      <w:r w:rsidRPr="009F0D23">
        <w:t>-</w:t>
      </w:r>
      <w:proofErr w:type="spellStart"/>
      <w:r w:rsidRPr="009F0D23">
        <w:rPr>
          <w:lang w:val="en-US"/>
        </w:rPr>
        <w:t>ksrc</w:t>
      </w:r>
      <w:proofErr w:type="spellEnd"/>
      <w:r w:rsidRPr="009F0D23">
        <w:t>.</w:t>
      </w:r>
      <w:proofErr w:type="spellStart"/>
      <w:r w:rsidRPr="009F0D23">
        <w:rPr>
          <w:lang w:val="en-US"/>
        </w:rPr>
        <w:t>ru</w:t>
      </w:r>
      <w:proofErr w:type="spellEnd"/>
      <w:r w:rsidRPr="009F0D23">
        <w:t>/</w:t>
      </w:r>
      <w:proofErr w:type="spellStart"/>
      <w:r w:rsidRPr="009F0D23">
        <w:rPr>
          <w:lang w:val="en-US"/>
        </w:rPr>
        <w:t>rus</w:t>
      </w:r>
      <w:proofErr w:type="spellEnd"/>
      <w:r w:rsidRPr="009F0D23">
        <w:t>/</w:t>
      </w:r>
      <w:proofErr w:type="spellStart"/>
      <w:r w:rsidRPr="009F0D23">
        <w:rPr>
          <w:lang w:val="en-US"/>
        </w:rPr>
        <w:t>avtoram</w:t>
      </w:r>
      <w:proofErr w:type="spellEnd"/>
      <w:r w:rsidRPr="009F0D23">
        <w:t>/</w:t>
      </w:r>
      <w:r w:rsidRPr="009F0D23">
        <w:rPr>
          <w:lang w:val="en-US"/>
        </w:rPr>
        <w:t>order</w:t>
      </w:r>
      <w:r w:rsidRPr="009F0D23">
        <w:t>/; пункт 2).</w:t>
      </w:r>
    </w:p>
    <w:p w:rsidR="00006E45" w:rsidRDefault="00006E45" w:rsidP="00006E45">
      <w:pPr>
        <w:spacing w:after="0" w:line="240" w:lineRule="auto"/>
        <w:ind w:firstLine="567"/>
        <w:jc w:val="center"/>
        <w:rPr>
          <w:b/>
        </w:rPr>
      </w:pPr>
    </w:p>
    <w:p w:rsidR="002F666D" w:rsidRDefault="002C4FBD"/>
    <w:sectPr w:rsidR="002F666D" w:rsidSect="0084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45"/>
    <w:rsid w:val="00006E45"/>
    <w:rsid w:val="00233AA7"/>
    <w:rsid w:val="002C4FBD"/>
    <w:rsid w:val="00450CBB"/>
    <w:rsid w:val="00466826"/>
    <w:rsid w:val="00690006"/>
    <w:rsid w:val="00836E8E"/>
    <w:rsid w:val="009C40E8"/>
    <w:rsid w:val="00C3416B"/>
    <w:rsid w:val="00D0658C"/>
    <w:rsid w:val="00D77C85"/>
    <w:rsid w:val="00E6562F"/>
    <w:rsid w:val="00F3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D6F5D-5664-4C28-A100-85E562C0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45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06E45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59"/>
    <w:rsid w:val="00006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006E45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06E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Shevtsov_SP</dc:creator>
  <cp:keywords/>
  <dc:description/>
  <cp:lastModifiedBy>Shevtsov_SP</cp:lastModifiedBy>
  <cp:revision>4</cp:revision>
  <dcterms:created xsi:type="dcterms:W3CDTF">2018-12-28T06:19:00Z</dcterms:created>
  <dcterms:modified xsi:type="dcterms:W3CDTF">2019-01-24T05:17:00Z</dcterms:modified>
</cp:coreProperties>
</file>