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AF" w:rsidRDefault="005009AF" w:rsidP="005009AF">
      <w:pPr>
        <w:spacing w:after="0"/>
        <w:ind w:firstLine="0"/>
        <w:jc w:val="center"/>
      </w:pPr>
      <w:r>
        <w:t>Анализ</w:t>
      </w:r>
      <w:r w:rsidRPr="005009AF">
        <w:t xml:space="preserve"> мероприятий, направленных на противодействие коррупции и урегулированию конфликта интересов</w:t>
      </w:r>
      <w:r>
        <w:t xml:space="preserve"> в ФГУП «Крыловский государственный научный центр» за 2 </w:t>
      </w:r>
      <w:r w:rsidR="007F15DC">
        <w:t>квартал</w:t>
      </w:r>
      <w:r>
        <w:t xml:space="preserve"> 2018 года.</w:t>
      </w:r>
    </w:p>
    <w:p w:rsidR="005009AF" w:rsidRDefault="005009AF" w:rsidP="007C68EB">
      <w:pPr>
        <w:spacing w:after="0"/>
      </w:pPr>
    </w:p>
    <w:p w:rsidR="005009AF" w:rsidRDefault="007C68EB" w:rsidP="007C68EB">
      <w:pPr>
        <w:spacing w:after="0"/>
        <w:jc w:val="both"/>
      </w:pPr>
      <w:r w:rsidRPr="007C68EB">
        <w:t>Разработ</w:t>
      </w:r>
      <w:r w:rsidR="002C3981">
        <w:t>аны</w:t>
      </w:r>
      <w:r w:rsidRPr="007C68EB">
        <w:t xml:space="preserve"> </w:t>
      </w:r>
      <w:r>
        <w:t>темы</w:t>
      </w:r>
      <w:r w:rsidRPr="007C68EB">
        <w:t xml:space="preserve"> проведения в подразделениях предприятия лекций, в рамках мер, направленных на противодействие коррупции, в соответствии с частью 1 статьи 13.3 Федерального закона от 25.12.2008 №273-ФЗ «О противодействии коррупции»</w:t>
      </w:r>
      <w:r>
        <w:t>. Лекции на Предприятии запланированы на август 2018 года.</w:t>
      </w:r>
    </w:p>
    <w:p w:rsidR="00C64350" w:rsidRDefault="00C64350" w:rsidP="007C68EB">
      <w:pPr>
        <w:spacing w:after="0"/>
        <w:jc w:val="both"/>
      </w:pPr>
      <w:r w:rsidRPr="00C64350">
        <w:t>В мае 2018 года организованы курсы о повышении квалификации по дополнительной профессиональной программе «Противодействие коррупции в государственных учреждениях и предприятиях», для состава комиссии по противодействию коррупции и урегулированию конфликта интересов Предприятия и работников подразделения экономической безопасности. Всего обучено по прогр</w:t>
      </w:r>
      <w:r>
        <w:t>амме 15 сотрудников Предприятия, дипломированы.</w:t>
      </w:r>
    </w:p>
    <w:p w:rsidR="005009AF" w:rsidRDefault="005009AF" w:rsidP="007C68EB">
      <w:pPr>
        <w:spacing w:after="0"/>
        <w:jc w:val="both"/>
      </w:pPr>
      <w:r>
        <w:t xml:space="preserve">В рамках </w:t>
      </w:r>
      <w:r w:rsidRPr="005009AF">
        <w:t>комплекса информационно-пропагандистских и просветительских мер (включая проведение обучающих лекций и семинаров), направленных на создание на Предприятии, атмосферы нетерпимости к коррупционным проявлениям и недопустимости легитимации коррупционных проявлений</w:t>
      </w:r>
      <w:r w:rsidR="007C68EB">
        <w:t xml:space="preserve"> разработаны агитационные листки и памятки о противодействии коррупции, которые распространены нарочно среди руководителей подразделений Предприятия, размещены на официальном сайте Предприятия в разделе «О противодействии коррупции», в системе электронного документооборота, информация опубликована в корпоративном издании «Крыловский вестник».</w:t>
      </w:r>
    </w:p>
    <w:p w:rsidR="007C68EB" w:rsidRDefault="007C68EB" w:rsidP="007C68EB">
      <w:pPr>
        <w:spacing w:after="0"/>
        <w:jc w:val="both"/>
      </w:pPr>
      <w:r w:rsidRPr="007C68EB">
        <w:t>Проведен</w:t>
      </w:r>
      <w:r w:rsidR="002C3981">
        <w:t>ы</w:t>
      </w:r>
      <w:r w:rsidRPr="007C68EB">
        <w:t xml:space="preserve"> </w:t>
      </w:r>
      <w:r>
        <w:t>9 проверочных мероприятий в порядке</w:t>
      </w:r>
      <w:r w:rsidRPr="007C68EB">
        <w:t>, предусмотренном нормативными правовыми актами Российской Федерации, по случаям несоблюдения сотрудниками Предприятия требований и неисполнения обязанностей, установленных в целях противодействия коррупции</w:t>
      </w:r>
      <w:r>
        <w:t>.</w:t>
      </w:r>
    </w:p>
    <w:p w:rsidR="007C68EB" w:rsidRDefault="00C64350" w:rsidP="007C68EB">
      <w:pPr>
        <w:spacing w:after="0"/>
        <w:jc w:val="both"/>
      </w:pPr>
      <w:r>
        <w:t xml:space="preserve">По результатам анализа деятельности за </w:t>
      </w:r>
      <w:r>
        <w:rPr>
          <w:lang w:val="en-US"/>
        </w:rPr>
        <w:t>I</w:t>
      </w:r>
      <w:r w:rsidRPr="00C64350">
        <w:t xml:space="preserve"> </w:t>
      </w:r>
      <w:r>
        <w:t>квартал 2018 года п</w:t>
      </w:r>
      <w:r w:rsidR="002C3981">
        <w:t>ереработан</w:t>
      </w:r>
      <w:r w:rsidR="007C68EB">
        <w:t xml:space="preserve"> план </w:t>
      </w:r>
      <w:r w:rsidR="007C68EB" w:rsidRPr="007C68EB">
        <w:t>работы комиссии по противодействию коррупции и урегулированию конфликта интересов в ФГУП «Крыловский государственный научный центр»</w:t>
      </w:r>
      <w:r w:rsidR="007C68EB">
        <w:t>.</w:t>
      </w:r>
      <w:r w:rsidR="002C3981">
        <w:t xml:space="preserve"> Новый план с изменениями утвержден генеральным директором 28 мая 2018 года</w:t>
      </w:r>
      <w:r>
        <w:t xml:space="preserve"> и опубликован на сайте ФГУП «Крыловский государственный научный центр»</w:t>
      </w:r>
    </w:p>
    <w:p w:rsidR="007C68EB" w:rsidRDefault="007C68EB" w:rsidP="007C68EB">
      <w:pPr>
        <w:spacing w:after="0"/>
        <w:jc w:val="both"/>
      </w:pPr>
    </w:p>
    <w:p w:rsidR="00A94F1C" w:rsidRDefault="002C3981" w:rsidP="00EA41EA">
      <w:pPr>
        <w:spacing w:after="0"/>
        <w:jc w:val="both"/>
      </w:pPr>
      <w:r>
        <w:t>Р</w:t>
      </w:r>
      <w:r w:rsidR="00A94F1C">
        <w:t xml:space="preserve">аздел «Противодействие коррупции» на официальном сайте Предприятия был актуализирован и приведен в соответствии с требованиями </w:t>
      </w:r>
      <w:r w:rsidR="00A94F1C" w:rsidRPr="000923EB">
        <w:t>Приказ</w:t>
      </w:r>
      <w:r w:rsidR="00A94F1C">
        <w:t>а</w:t>
      </w:r>
      <w:r w:rsidR="00A94F1C" w:rsidRPr="000923EB">
        <w:t xml:space="preserve"> Минтруда России от 7 октября 2013 г. № 530н 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Фонда социального </w:t>
      </w:r>
      <w:r w:rsidR="00A94F1C" w:rsidRPr="000923EB">
        <w:lastRenderedPageBreak/>
        <w:t>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характера».</w:t>
      </w:r>
    </w:p>
    <w:p w:rsidR="00A94F1C" w:rsidRDefault="00EA41EA" w:rsidP="00A94F1C">
      <w:pPr>
        <w:jc w:val="both"/>
      </w:pPr>
      <w:r>
        <w:t>27.04</w:t>
      </w:r>
      <w:r w:rsidR="00A94F1C">
        <w:t>.2018 проведено заседание комиссии по противодействию коррупции и урегулированию конфликта интересов во ФГУП «Крыловский государственный научный центр».</w:t>
      </w:r>
      <w:r w:rsidR="00A94F1C" w:rsidRPr="007B2C78">
        <w:t xml:space="preserve"> </w:t>
      </w:r>
      <w:r w:rsidR="00A94F1C">
        <w:t xml:space="preserve">По результатам совещания по теме «Мероприятия, проводимые комиссией по противодействию коррупции и урегулированию конфликта интересов во ФГУП «КГНЦ», </w:t>
      </w:r>
      <w:r w:rsidR="002C3981">
        <w:t>на повестке дня членами комиссии были рассмотрены следующие вопросы</w:t>
      </w:r>
      <w:r>
        <w:t>:</w:t>
      </w:r>
    </w:p>
    <w:p w:rsidR="00EA41EA" w:rsidRDefault="00EA41EA" w:rsidP="00A94F1C">
      <w:pPr>
        <w:jc w:val="both"/>
      </w:pPr>
      <w:r>
        <w:t xml:space="preserve">- </w:t>
      </w:r>
      <w:r w:rsidR="002C3981">
        <w:t>В</w:t>
      </w:r>
      <w:r w:rsidRPr="00EA41EA">
        <w:t xml:space="preserve"> соответствии с Федеральным законом от 25.12.2008 № 273-ФЗ</w:t>
      </w:r>
      <w:r w:rsidR="002C3981">
        <w:t xml:space="preserve"> рассмотрение</w:t>
      </w:r>
      <w:r w:rsidRPr="00EA41EA">
        <w:t xml:space="preserve"> возможного возникновения конфликта интересов среди сотрудников предприятия, состоящих в родстве либо в свойстве, согласно списка, направленного Службой управления персоналом предприятия</w:t>
      </w:r>
      <w:r>
        <w:t>;</w:t>
      </w:r>
    </w:p>
    <w:p w:rsidR="00EA41EA" w:rsidRDefault="00EA41EA" w:rsidP="00A94F1C">
      <w:pPr>
        <w:jc w:val="both"/>
      </w:pPr>
      <w:r>
        <w:t xml:space="preserve">- </w:t>
      </w:r>
      <w:r w:rsidRPr="00EA41EA">
        <w:t>Рассмотрение обстоятельств, указывающих на возможное наличие коррупционной составляющей в действиях руководителей подразделений предприятия по результатам проведенных проверочных мероприятий специалистами отдела экономической безопасности предприятия на предмет экономической эффективности договорных отношений с контрагентами</w:t>
      </w:r>
      <w:r>
        <w:t>;</w:t>
      </w:r>
    </w:p>
    <w:p w:rsidR="00EA41EA" w:rsidRDefault="00EA41EA" w:rsidP="00A94F1C">
      <w:pPr>
        <w:jc w:val="both"/>
      </w:pPr>
      <w:r>
        <w:t xml:space="preserve">- </w:t>
      </w:r>
      <w:r w:rsidRPr="00EA41EA">
        <w:t>Рассмотрение обстоятельств указывающих на ненадлежащее исполнение должностных обязанностей отдельных сотрудников, выразившихся в отсутствии надлежащего контроля за ценообразованием закупаемой продукции и необоснованных выборах способов закупок, повлекшие завышение цен у ряда контрагентов, в сравнении с среднерыночными ценами, а также заключение договоров на экономически невыгодных для предприятия условиях</w:t>
      </w:r>
      <w:r>
        <w:t>;</w:t>
      </w:r>
    </w:p>
    <w:p w:rsidR="00EA41EA" w:rsidRDefault="00EA41EA" w:rsidP="00A94F1C">
      <w:pPr>
        <w:jc w:val="both"/>
      </w:pPr>
      <w:r>
        <w:t xml:space="preserve">- </w:t>
      </w:r>
      <w:r w:rsidRPr="00EA41EA">
        <w:t>Целесообразность дополнения Перечня (согласно Приказу Минпромторга от 18.04.2017 №1210) коррупционно-опасными должностями во ФГУП «Крыловский государственный научный центр», наделенными распорядительным</w:t>
      </w:r>
      <w:r>
        <w:t>и или разрешительными функциями;</w:t>
      </w:r>
    </w:p>
    <w:p w:rsidR="00EA41EA" w:rsidRDefault="00EA41EA" w:rsidP="00A94F1C">
      <w:pPr>
        <w:jc w:val="both"/>
      </w:pPr>
      <w:r>
        <w:t xml:space="preserve">- </w:t>
      </w:r>
      <w:r w:rsidRPr="00EA41EA">
        <w:t xml:space="preserve">Срок и порядок размещения в сети интернет на официальном сайте ФГУП «Крыловский государственный научный центр» сведений о доходах, расходах, об имуществе и обязательствах имущественного характера гражданами, претендующими на замещение должностей в ФГУП «Крыловский государственный научный центр», и работниками, замещающими должности в ФГУП «Крыловский </w:t>
      </w:r>
      <w:r w:rsidRPr="00EA41EA">
        <w:lastRenderedPageBreak/>
        <w:t>государственный научный центр» (согласно п. 6 ст. 8 Федерального Закона от 25.12.2008 № 273-ФЗ «О Противодействии коррупции)</w:t>
      </w:r>
      <w:r>
        <w:t xml:space="preserve">; </w:t>
      </w:r>
    </w:p>
    <w:p w:rsidR="00EA41EA" w:rsidRDefault="00EA41EA" w:rsidP="00A94F1C">
      <w:pPr>
        <w:jc w:val="both"/>
      </w:pPr>
      <w:r>
        <w:t xml:space="preserve">- </w:t>
      </w:r>
      <w:r w:rsidRPr="00EA41EA">
        <w:t>О внесении дополнений в трудовые договоры (контракты) в ФГУП «Крыловский государственный научный центр» лиц, включенных в Перечень положением о необходимости соблюдения ограничений, запретов и обязанностей, установленных Федеральным законом «О Противодействии коррупции», а также установления ответственности за неисполнение норм упомянутого закона</w:t>
      </w:r>
      <w:r>
        <w:t>.</w:t>
      </w:r>
    </w:p>
    <w:p w:rsidR="00EA41EA" w:rsidRDefault="00EA41EA" w:rsidP="00A94F1C">
      <w:pPr>
        <w:jc w:val="both"/>
      </w:pPr>
      <w:r>
        <w:t>28</w:t>
      </w:r>
      <w:r w:rsidRPr="00EA41EA">
        <w:t>.0</w:t>
      </w:r>
      <w:r>
        <w:t>5</w:t>
      </w:r>
      <w:r w:rsidRPr="00EA41EA">
        <w:t xml:space="preserve">.2018 проведено заседание комиссии по противодействию коррупции и урегулированию конфликта интересов во ФГУП «Крыловский государственный научный центр». По результатам совещания по теме «Мероприятия, проводимые комиссией по противодействию коррупции и урегулированию конфликта интересов во ФГУП «КГНЦ», </w:t>
      </w:r>
      <w:r w:rsidR="002C3981" w:rsidRPr="002C3981">
        <w:t>на повестке дня членами комиссии были рассмотрены следующие вопросы</w:t>
      </w:r>
      <w:r w:rsidRPr="00EA41EA">
        <w:t>:</w:t>
      </w:r>
    </w:p>
    <w:p w:rsidR="00EA41EA" w:rsidRDefault="00EA41EA" w:rsidP="00A94F1C">
      <w:pPr>
        <w:jc w:val="both"/>
      </w:pPr>
      <w:r>
        <w:t xml:space="preserve">- </w:t>
      </w:r>
      <w:r w:rsidRPr="00EA41EA">
        <w:t>В целях проверки возможности конфликта интересов среди сотрудников Предприятия, состоящих в родстве или свойстве согласно списка, подготовленного СУП Предприятия (Приложение 1), провести анализ средней заработной платы за последние 12 месяцев сотрудников, указанных в Приложении 1, сопоставив со средней З</w:t>
      </w:r>
      <w:r>
        <w:t>П по соответствующим должностям;</w:t>
      </w:r>
    </w:p>
    <w:p w:rsidR="00EA41EA" w:rsidRDefault="00EA41EA" w:rsidP="00A94F1C">
      <w:pPr>
        <w:jc w:val="both"/>
      </w:pPr>
      <w:r>
        <w:t xml:space="preserve">- </w:t>
      </w:r>
      <w:r w:rsidRPr="00EA41EA">
        <w:t>Направить уведомления о необходимости соблюдения ФЗ № 273 от 25.12.2008 руководителям подразделений, в подчинении которых находятся сотрудники, указанные в Приложении 1</w:t>
      </w:r>
      <w:r>
        <w:t>;</w:t>
      </w:r>
    </w:p>
    <w:p w:rsidR="00EA41EA" w:rsidRDefault="00EA41EA" w:rsidP="00A94F1C">
      <w:pPr>
        <w:jc w:val="both"/>
      </w:pPr>
      <w:r>
        <w:t xml:space="preserve">- </w:t>
      </w:r>
      <w:r w:rsidRPr="00EA41EA">
        <w:t xml:space="preserve">Подготовить рекомендации для </w:t>
      </w:r>
      <w:r w:rsidR="00C64350">
        <w:t xml:space="preserve">службы управления персоналом </w:t>
      </w:r>
      <w:r w:rsidRPr="00EA41EA">
        <w:t>по исключению возможности конфликта интересов среди сотрудников Предприятия, состоящих в родстве или свойстве при приеме на работу новых сотрудников; при необходимости – рассматривать кандидатуру с участием действующей Комиссии по противодействию коррупции и урегулированию конфликта интересов</w:t>
      </w:r>
      <w:r>
        <w:t>;</w:t>
      </w:r>
    </w:p>
    <w:p w:rsidR="00EA41EA" w:rsidRDefault="00EA41EA" w:rsidP="00A94F1C">
      <w:pPr>
        <w:jc w:val="both"/>
      </w:pPr>
      <w:r>
        <w:t xml:space="preserve">- </w:t>
      </w:r>
      <w:r w:rsidRPr="00EA41EA">
        <w:t>Разработать форму Дополнительного соглашения к Трудовому договору для сотрудников, включенных в Положение о необходимости соблюдения ограничений, запретов и обязанностей, установленных Федеральным законом № 273 от 25.12.2008 г. «О Противодействии коррупции»</w:t>
      </w:r>
      <w:r>
        <w:t>;</w:t>
      </w:r>
    </w:p>
    <w:p w:rsidR="000D73B8" w:rsidRDefault="000D73B8" w:rsidP="00A94F1C">
      <w:pPr>
        <w:jc w:val="both"/>
      </w:pPr>
      <w:r>
        <w:t>15</w:t>
      </w:r>
      <w:r w:rsidRPr="000D73B8">
        <w:t>.0</w:t>
      </w:r>
      <w:r>
        <w:t>6</w:t>
      </w:r>
      <w:r w:rsidRPr="000D73B8">
        <w:t xml:space="preserve">.2018 проведено заседание комиссии по противодействию коррупции и урегулированию конфликта интересов во ФГУП «Крыловский государственный научный центр». По результатам совещания по теме «Мероприятия, проводимые комиссией по противодействию коррупции и урегулированию конфликта интересов </w:t>
      </w:r>
      <w:r w:rsidRPr="000D73B8">
        <w:lastRenderedPageBreak/>
        <w:t>во ФГУП «КГНЦ», на повестке дня членами комиссии были рассмотрены следующие вопросы:</w:t>
      </w:r>
    </w:p>
    <w:p w:rsidR="000D73B8" w:rsidRDefault="000D73B8" w:rsidP="00A94F1C">
      <w:pPr>
        <w:jc w:val="both"/>
      </w:pPr>
      <w:r w:rsidRPr="000D73B8">
        <w:t>Результат проверки возможного конфликта интересов среди сотрудников Предприятия, состоящих в родстве или свойстве согласно п. 1 Протокола № 3/1920/2-Пр/ДСП от 05.06.2018 г.</w:t>
      </w:r>
    </w:p>
    <w:p w:rsidR="002400F7" w:rsidRDefault="002400F7" w:rsidP="00C64350">
      <w:pPr>
        <w:spacing w:after="0"/>
        <w:jc w:val="both"/>
      </w:pPr>
      <w:r w:rsidRPr="002400F7">
        <w:t>В соответствии с приказом генерального директора ФГУП «Крыловский государственный научный центр» от 03.11.2017 №661 «Об утверждении «Порядка представления сведений о доходах, расходах, об имуществе и обязательствах имущественного характера гражданами, претендующими на  замещение должностей в ФГУП «Крыловский государственный научный центр» и работниками, замещающими должности в ФГУП «Крыловский государственный научный центр» были проведены мероприятия по сбору сведений о доходах, расходах, об имуществе и обязательствах имущественного характера сотрудников ФГУП «Крыловский государственный научный центр», согласно Перечню должностей в организациях, созданных для выполнения задач, поставленных перед Министерством промышленности и торговли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Министерства промышленности и торговли Российской Федера</w:t>
      </w:r>
      <w:r>
        <w:t>ции от 18 апреля 2017 г. N 1210. С</w:t>
      </w:r>
      <w:r w:rsidRPr="002400F7">
        <w:t>ведени</w:t>
      </w:r>
      <w:r>
        <w:t>я</w:t>
      </w:r>
      <w:r w:rsidRPr="002400F7">
        <w:t xml:space="preserve"> о доходах, расходах, об имуществе и обязательствах имущественного характера сотрудников ФГУП «Крыловский государственный научный центр»</w:t>
      </w:r>
      <w:r>
        <w:t xml:space="preserve"> размещены на официальном сайте Предприятия согласно требованиям действующего законодательства.</w:t>
      </w:r>
      <w:r w:rsidR="00C64350">
        <w:t xml:space="preserve"> Предоставлены справки о доходах, расходах, об имуществе и обязательствах имущественного характера 14 сотрудниками ФГУП «Крыловский государственный научный центр». Не предоставил сведения заместитель генерального директора по развитию Загородников М.А. в связи с болезнью.</w:t>
      </w:r>
    </w:p>
    <w:p w:rsidR="00D40EBD" w:rsidRDefault="00D40EBD" w:rsidP="00C64350">
      <w:pPr>
        <w:spacing w:after="0"/>
        <w:jc w:val="both"/>
      </w:pPr>
    </w:p>
    <w:p w:rsidR="00C64350" w:rsidRDefault="00C64350" w:rsidP="00C64350">
      <w:pPr>
        <w:spacing w:after="0"/>
        <w:jc w:val="both"/>
      </w:pPr>
      <w:r>
        <w:t xml:space="preserve">Приказом генерального директора ФГУП «Крыловский государственный научный центр» от 20.02.2018 № 95 назначено </w:t>
      </w:r>
      <w:r w:rsidRPr="00C64350">
        <w:t>лиц</w:t>
      </w:r>
      <w:r>
        <w:t>о</w:t>
      </w:r>
      <w:r w:rsidRPr="00C64350">
        <w:t>, ответственно</w:t>
      </w:r>
      <w:r>
        <w:t>е</w:t>
      </w:r>
      <w:r w:rsidRPr="00C64350">
        <w:t xml:space="preserve"> за профилактику коррупционных и иных правонарушений в ФГУП «Крыловский государственный научный центр</w:t>
      </w:r>
      <w:r>
        <w:t>.</w:t>
      </w:r>
    </w:p>
    <w:p w:rsidR="00C64350" w:rsidRDefault="00CB3E1B" w:rsidP="00C64350">
      <w:pPr>
        <w:spacing w:after="0"/>
        <w:jc w:val="both"/>
      </w:pPr>
      <w:r>
        <w:t>Согласно приказу</w:t>
      </w:r>
      <w:r w:rsidR="00C64350">
        <w:t xml:space="preserve"> </w:t>
      </w:r>
      <w:r w:rsidR="00C64350" w:rsidRPr="00C64350">
        <w:t xml:space="preserve">ФГУП «Крыловский государственный научный центр» от 03.11.2017 №661 «Об утверждении «Порядка представления сведений о доходах, расходах, об имуществе и обязательствах имущественного характера гражданами, </w:t>
      </w:r>
      <w:r w:rsidR="00C64350" w:rsidRPr="00C64350">
        <w:lastRenderedPageBreak/>
        <w:t>претендующими на  замещение должностей в ФГУП «Крыловский государственный научный центр»</w:t>
      </w:r>
      <w:r>
        <w:t>,</w:t>
      </w:r>
      <w:r w:rsidR="00C64350">
        <w:t xml:space="preserve"> представл</w:t>
      </w:r>
      <w:r>
        <w:t>яют сведения о доходах</w:t>
      </w:r>
      <w:r w:rsidR="00C64350">
        <w:t xml:space="preserve"> 15 работник</w:t>
      </w:r>
      <w:r>
        <w:t>ов</w:t>
      </w:r>
      <w:r w:rsidR="00C64350">
        <w:t>.</w:t>
      </w:r>
    </w:p>
    <w:p w:rsidR="00C64350" w:rsidRDefault="00C64350" w:rsidP="00C64350">
      <w:pPr>
        <w:spacing w:after="0"/>
        <w:jc w:val="both"/>
      </w:pPr>
      <w:r>
        <w:t>На предприятии с целью проверки обращений о коррупционных и иных правонарушений функционируют 3 канала связи – электронная почта доверия, почта РФ, телефон доверия.</w:t>
      </w:r>
    </w:p>
    <w:p w:rsidR="00D40EBD" w:rsidRDefault="00D40EBD" w:rsidP="00C64350">
      <w:pPr>
        <w:spacing w:after="0"/>
        <w:jc w:val="both"/>
      </w:pPr>
      <w:r>
        <w:t>В состав комиссии по противодействию коррупции и урегулированию конфликта интересов ФГУП «Крыловский государственный научный центр» включены 8 сотрудников Предприятия.</w:t>
      </w:r>
    </w:p>
    <w:p w:rsidR="00D40EBD" w:rsidRDefault="00D40EBD" w:rsidP="00C64350">
      <w:pPr>
        <w:spacing w:after="0"/>
        <w:jc w:val="both"/>
      </w:pPr>
      <w:r>
        <w:t xml:space="preserve">Комиссией </w:t>
      </w:r>
      <w:r w:rsidRPr="00D40EBD">
        <w:t>по противодействию коррупции и урегулированию конфликта интересов ФГУП «Крыловский государственный научный центр»</w:t>
      </w:r>
      <w:r>
        <w:t xml:space="preserve"> рассмотрены материалы в отношении 84 работников.</w:t>
      </w:r>
    </w:p>
    <w:p w:rsidR="00D40EBD" w:rsidRDefault="00D40EBD" w:rsidP="00C64350">
      <w:pPr>
        <w:spacing w:after="0"/>
        <w:jc w:val="both"/>
      </w:pPr>
      <w:r>
        <w:t>С локальными актами в сфере противодействия коррупции ознакомлены под роспись 47 работников.</w:t>
      </w:r>
    </w:p>
    <w:p w:rsidR="00C64350" w:rsidRDefault="00AC4621" w:rsidP="00C64350">
      <w:pPr>
        <w:spacing w:after="0"/>
        <w:jc w:val="both"/>
      </w:pPr>
      <w:r>
        <w:t>На официальном Интернет-сайте Предприятия размещено 8</w:t>
      </w:r>
      <w:r w:rsidRPr="00AC4621">
        <w:t xml:space="preserve"> подразделов</w:t>
      </w:r>
      <w:r>
        <w:t>, посвященных</w:t>
      </w:r>
      <w:r w:rsidRPr="00AC4621">
        <w:t xml:space="preserve"> вопр</w:t>
      </w:r>
      <w:r>
        <w:t xml:space="preserve">осам противодействия коррупции: </w:t>
      </w:r>
      <w:r w:rsidRPr="00AC4621">
        <w:t>нормативные правовые и иные акты в сфер</w:t>
      </w:r>
      <w:r>
        <w:t xml:space="preserve">е противодействия коррупции; </w:t>
      </w:r>
      <w:r w:rsidRPr="00AC4621">
        <w:t>методические материалы; формы документов, связанные с противодействием коррупции, для заполнения; сведения о доходах, расходах, об имуществе и обязательствах имущественного характера;  комиссия по соблюдению требований к служебному поведению и урегулированию конфликта интересов; обратная связь для сообщений о фактах коррупции; доклады, отчеты, об</w:t>
      </w:r>
      <w:r>
        <w:t>зоры, статистическая информация; н</w:t>
      </w:r>
      <w:r w:rsidRPr="00AC4621">
        <w:t>аглядные пособия</w:t>
      </w:r>
      <w:r>
        <w:t>.</w:t>
      </w:r>
    </w:p>
    <w:p w:rsidR="006A6E42" w:rsidRDefault="006A6E42" w:rsidP="006A6E42">
      <w:pPr>
        <w:spacing w:after="0"/>
        <w:ind w:firstLine="0"/>
        <w:jc w:val="both"/>
      </w:pPr>
    </w:p>
    <w:p w:rsidR="00EF44C3" w:rsidRDefault="00EF44C3" w:rsidP="006A6E42">
      <w:pPr>
        <w:spacing w:after="0"/>
        <w:ind w:firstLine="0"/>
        <w:jc w:val="both"/>
      </w:pPr>
      <w:bookmarkStart w:id="0" w:name="_GoBack"/>
      <w:bookmarkEnd w:id="0"/>
    </w:p>
    <w:sectPr w:rsidR="00EF44C3" w:rsidSect="001F55B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70A" w:rsidRDefault="0086370A" w:rsidP="00C64350">
      <w:pPr>
        <w:spacing w:after="0" w:line="240" w:lineRule="auto"/>
      </w:pPr>
      <w:r>
        <w:separator/>
      </w:r>
    </w:p>
  </w:endnote>
  <w:endnote w:type="continuationSeparator" w:id="0">
    <w:p w:rsidR="0086370A" w:rsidRDefault="0086370A" w:rsidP="00C6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70A" w:rsidRDefault="0086370A" w:rsidP="00C64350">
      <w:pPr>
        <w:spacing w:after="0" w:line="240" w:lineRule="auto"/>
      </w:pPr>
      <w:r>
        <w:separator/>
      </w:r>
    </w:p>
  </w:footnote>
  <w:footnote w:type="continuationSeparator" w:id="0">
    <w:p w:rsidR="0086370A" w:rsidRDefault="0086370A" w:rsidP="00C64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D3"/>
    <w:rsid w:val="000024D9"/>
    <w:rsid w:val="000806F3"/>
    <w:rsid w:val="000864CE"/>
    <w:rsid w:val="000D73B8"/>
    <w:rsid w:val="001F55BD"/>
    <w:rsid w:val="002400F7"/>
    <w:rsid w:val="002C3981"/>
    <w:rsid w:val="005009AF"/>
    <w:rsid w:val="00504FD3"/>
    <w:rsid w:val="006A6E42"/>
    <w:rsid w:val="007C68EB"/>
    <w:rsid w:val="007F15DC"/>
    <w:rsid w:val="008512C7"/>
    <w:rsid w:val="0086370A"/>
    <w:rsid w:val="00A4769D"/>
    <w:rsid w:val="00A94F1C"/>
    <w:rsid w:val="00AA37CE"/>
    <w:rsid w:val="00AC4621"/>
    <w:rsid w:val="00C64350"/>
    <w:rsid w:val="00CB3E1B"/>
    <w:rsid w:val="00D40EBD"/>
    <w:rsid w:val="00EA41EA"/>
    <w:rsid w:val="00E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F7AA6-2844-4D6E-AFE0-A95C1689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Чурзин Дмитрий Вячеславович</dc:creator>
  <cp:keywords/>
  <dc:description/>
  <cp:lastModifiedBy>Караханов Георгий Рубенович</cp:lastModifiedBy>
  <cp:revision>17</cp:revision>
  <dcterms:created xsi:type="dcterms:W3CDTF">2018-06-21T10:14:00Z</dcterms:created>
  <dcterms:modified xsi:type="dcterms:W3CDTF">2018-06-29T13:09:00Z</dcterms:modified>
</cp:coreProperties>
</file>