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BC" w:rsidRDefault="00167320">
      <w:pPr>
        <w:pStyle w:val="20"/>
        <w:shd w:val="clear" w:color="auto" w:fill="auto"/>
        <w:rPr>
          <w:sz w:val="28"/>
          <w:szCs w:val="28"/>
        </w:rPr>
      </w:pPr>
      <w:r>
        <w:t>Федеральное государственное унитарное предприятие</w:t>
      </w:r>
      <w:r>
        <w:br/>
      </w:r>
      <w:r>
        <w:rPr>
          <w:b/>
          <w:bCs/>
          <w:sz w:val="28"/>
          <w:szCs w:val="28"/>
        </w:rPr>
        <w:t>«Крыловский государственный научный центр»</w:t>
      </w:r>
    </w:p>
    <w:p w:rsidR="003217BC" w:rsidRDefault="00167320">
      <w:pPr>
        <w:pStyle w:val="20"/>
        <w:shd w:val="clear" w:color="auto" w:fill="auto"/>
        <w:spacing w:after="360" w:line="312" w:lineRule="auto"/>
      </w:pPr>
      <w:r>
        <w:t>(ФГУП «Крыловский государственный научный центр»)</w:t>
      </w:r>
    </w:p>
    <w:p w:rsidR="003217BC" w:rsidRDefault="00167320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ПРИКАЗ</w:t>
      </w:r>
      <w:bookmarkEnd w:id="0"/>
      <w:bookmarkEnd w:id="1"/>
    </w:p>
    <w:p w:rsidR="003217BC" w:rsidRDefault="00167320">
      <w:pPr>
        <w:pStyle w:val="11"/>
        <w:shd w:val="clear" w:color="auto" w:fill="auto"/>
        <w:tabs>
          <w:tab w:val="left" w:leader="underscore" w:pos="2664"/>
        </w:tabs>
        <w:spacing w:after="0" w:line="240" w:lineRule="auto"/>
        <w:ind w:right="64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50800</wp:posOffset>
                </wp:positionV>
                <wp:extent cx="1730375" cy="1854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37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17BC" w:rsidRDefault="003217BC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1.450000000000003pt;margin-top:4.pt;width:136.25pt;height:14.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№ </w:t>
      </w:r>
      <w:r w:rsidR="003555D6" w:rsidRPr="003555D6">
        <w:rPr>
          <w:b/>
          <w:color w:val="6868A6"/>
        </w:rPr>
        <w:t>566</w:t>
      </w:r>
    </w:p>
    <w:p w:rsidR="003217BC" w:rsidRPr="003555D6" w:rsidRDefault="003555D6" w:rsidP="003555D6">
      <w:pPr>
        <w:pStyle w:val="40"/>
        <w:shd w:val="clear" w:color="auto" w:fill="auto"/>
        <w:jc w:val="left"/>
        <w:rPr>
          <w:rFonts w:ascii="Times New Roman" w:hAnsi="Times New Roman" w:cs="Times New Roman"/>
          <w:sz w:val="28"/>
          <w:szCs w:val="28"/>
        </w:rPr>
      </w:pPr>
      <w:r w:rsidRPr="003555D6">
        <w:rPr>
          <w:rFonts w:ascii="Times New Roman" w:hAnsi="Times New Roman" w:cs="Times New Roman"/>
          <w:sz w:val="28"/>
          <w:szCs w:val="28"/>
        </w:rPr>
        <w:t>от 18.10.2016</w:t>
      </w:r>
      <w:r>
        <w:t xml:space="preserve">                                                   </w:t>
      </w:r>
      <w:r w:rsidR="00167320" w:rsidRPr="003555D6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217BC" w:rsidRDefault="00167320">
      <w:pPr>
        <w:pStyle w:val="30"/>
        <w:shd w:val="clear" w:color="auto" w:fill="auto"/>
      </w:pPr>
      <w:r>
        <w:t>О создании Комплекса мероприятий по реализации антикоррупционной политики в ФГУП «Крыловский государственный научный центр»</w:t>
      </w:r>
      <w:bookmarkStart w:id="2" w:name="_GoBack"/>
      <w:bookmarkEnd w:id="2"/>
    </w:p>
    <w:p w:rsidR="00C576E8" w:rsidRDefault="00C576E8" w:rsidP="00C576E8">
      <w:pPr>
        <w:pStyle w:val="30"/>
        <w:shd w:val="clear" w:color="auto" w:fill="auto"/>
        <w:jc w:val="center"/>
      </w:pPr>
      <w:r>
        <w:t>(в редакции приказа 11.10.2022 № 906)</w:t>
      </w:r>
    </w:p>
    <w:p w:rsidR="003217BC" w:rsidRDefault="00167320">
      <w:pPr>
        <w:pStyle w:val="11"/>
        <w:shd w:val="clear" w:color="auto" w:fill="auto"/>
        <w:spacing w:after="480"/>
        <w:ind w:firstLine="780"/>
        <w:jc w:val="both"/>
      </w:pPr>
      <w:r>
        <w:t xml:space="preserve">Во исполнение приказа </w:t>
      </w:r>
      <w:proofErr w:type="spellStart"/>
      <w:r>
        <w:t>Минпромторга</w:t>
      </w:r>
      <w:proofErr w:type="spellEnd"/>
      <w:r>
        <w:t xml:space="preserve"> России от 8 апреля 2016 г. № 1094 «Об утверждении Комплекса мероприятий по реализации антикоррупционной политики в организациях, подведомственных </w:t>
      </w:r>
      <w:proofErr w:type="spellStart"/>
      <w:r>
        <w:t>Минпромторгу</w:t>
      </w:r>
      <w:proofErr w:type="spellEnd"/>
      <w:r>
        <w:t xml:space="preserve"> России»</w:t>
      </w:r>
    </w:p>
    <w:p w:rsidR="003217BC" w:rsidRDefault="00167320">
      <w:pPr>
        <w:pStyle w:val="11"/>
        <w:shd w:val="clear" w:color="auto" w:fill="auto"/>
        <w:spacing w:after="480"/>
        <w:ind w:firstLine="0"/>
      </w:pPr>
      <w:r>
        <w:t>ПРИКАЗЫВАЮ:</w:t>
      </w:r>
    </w:p>
    <w:p w:rsidR="003217BC" w:rsidRDefault="00167320">
      <w:pPr>
        <w:pStyle w:val="11"/>
        <w:numPr>
          <w:ilvl w:val="0"/>
          <w:numId w:val="1"/>
        </w:numPr>
        <w:shd w:val="clear" w:color="auto" w:fill="auto"/>
        <w:tabs>
          <w:tab w:val="left" w:pos="1420"/>
        </w:tabs>
        <w:spacing w:after="0"/>
        <w:ind w:firstLine="640"/>
        <w:jc w:val="both"/>
      </w:pPr>
      <w:r>
        <w:t xml:space="preserve">Утвердить и ввести в действие </w:t>
      </w:r>
      <w:proofErr w:type="gramStart"/>
      <w:r>
        <w:t>с даты подписания</w:t>
      </w:r>
      <w:proofErr w:type="gramEnd"/>
      <w:r>
        <w:t xml:space="preserve"> настоящего приказа</w:t>
      </w:r>
    </w:p>
    <w:p w:rsidR="003217BC" w:rsidRDefault="00167320">
      <w:pPr>
        <w:pStyle w:val="11"/>
        <w:shd w:val="clear" w:color="auto" w:fill="auto"/>
        <w:spacing w:after="0"/>
        <w:ind w:firstLine="0"/>
      </w:pPr>
      <w:r>
        <w:t>следующие документы согласно приложению:</w:t>
      </w:r>
    </w:p>
    <w:p w:rsidR="003217BC" w:rsidRDefault="00167320">
      <w:pPr>
        <w:pStyle w:val="11"/>
        <w:numPr>
          <w:ilvl w:val="0"/>
          <w:numId w:val="2"/>
        </w:numPr>
        <w:shd w:val="clear" w:color="auto" w:fill="auto"/>
        <w:tabs>
          <w:tab w:val="left" w:pos="1032"/>
        </w:tabs>
        <w:spacing w:after="0"/>
        <w:ind w:left="740"/>
      </w:pPr>
      <w:r>
        <w:t>Кодекс этики и служебного поведения работников ФГУП «Крыловский государственный научный центр»;</w:t>
      </w:r>
    </w:p>
    <w:p w:rsidR="003217BC" w:rsidRDefault="00167320">
      <w:pPr>
        <w:pStyle w:val="11"/>
        <w:numPr>
          <w:ilvl w:val="0"/>
          <w:numId w:val="2"/>
        </w:numPr>
        <w:shd w:val="clear" w:color="auto" w:fill="auto"/>
        <w:tabs>
          <w:tab w:val="left" w:pos="1032"/>
        </w:tabs>
        <w:spacing w:after="0"/>
        <w:ind w:left="740"/>
      </w:pPr>
      <w:r>
        <w:t>Методология проведения оценки коррупционных рисков в ФГУП «Крыловский государственный научный центр»;</w:t>
      </w:r>
    </w:p>
    <w:p w:rsidR="003217BC" w:rsidRDefault="00167320">
      <w:pPr>
        <w:pStyle w:val="11"/>
        <w:numPr>
          <w:ilvl w:val="0"/>
          <w:numId w:val="2"/>
        </w:numPr>
        <w:shd w:val="clear" w:color="auto" w:fill="auto"/>
        <w:tabs>
          <w:tab w:val="left" w:pos="1032"/>
        </w:tabs>
        <w:spacing w:after="0"/>
        <w:ind w:left="740"/>
      </w:pPr>
      <w:r>
        <w:t>Антикоррупционная политика ФГУП «Крыловский государственный научный центр»;</w:t>
      </w:r>
    </w:p>
    <w:p w:rsidR="003217BC" w:rsidRDefault="00167320">
      <w:pPr>
        <w:pStyle w:val="11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53" w:lineRule="auto"/>
        <w:ind w:left="740"/>
      </w:pPr>
      <w:r>
        <w:t>Положение о Комиссии по противодействию коррупции и урегулированию конфликта интересов в ФГУП «Крыловский государственный научный центр».</w:t>
      </w:r>
    </w:p>
    <w:p w:rsidR="00F900BE" w:rsidRDefault="00F900BE" w:rsidP="00F900BE">
      <w:pPr>
        <w:pStyle w:val="11"/>
        <w:tabs>
          <w:tab w:val="left" w:pos="1032"/>
        </w:tabs>
        <w:spacing w:line="353" w:lineRule="auto"/>
        <w:ind w:left="40" w:firstLine="0"/>
      </w:pPr>
      <w:r>
        <w:t>2.              Утвердить состав Комиссии по противодействию коррупции  и урегулированию конфликта интересов в ФГУП «Крыловский государственный научный центр» (далее – Комиссия):</w:t>
      </w:r>
    </w:p>
    <w:p w:rsidR="00F900BE" w:rsidRDefault="00F900BE" w:rsidP="00F900BE">
      <w:pPr>
        <w:pStyle w:val="11"/>
        <w:tabs>
          <w:tab w:val="left" w:pos="1032"/>
        </w:tabs>
        <w:spacing w:line="240" w:lineRule="auto"/>
        <w:ind w:left="40" w:firstLine="0"/>
      </w:pPr>
      <w:r>
        <w:lastRenderedPageBreak/>
        <w:t xml:space="preserve">           Председатель Комиссии:</w:t>
      </w:r>
    </w:p>
    <w:p w:rsidR="00F900BE" w:rsidRDefault="00F900BE" w:rsidP="00F900BE">
      <w:pPr>
        <w:pStyle w:val="11"/>
        <w:tabs>
          <w:tab w:val="left" w:pos="1032"/>
        </w:tabs>
        <w:spacing w:line="240" w:lineRule="auto"/>
        <w:ind w:left="40" w:firstLine="0"/>
      </w:pPr>
      <w:r>
        <w:t xml:space="preserve">            </w:t>
      </w:r>
      <w:proofErr w:type="spellStart"/>
      <w:r>
        <w:t>Горлинский</w:t>
      </w:r>
      <w:proofErr w:type="spellEnd"/>
      <w:r>
        <w:t xml:space="preserve"> К.А. – заместитель генерального директора по безопасности </w:t>
      </w:r>
    </w:p>
    <w:p w:rsidR="00F900BE" w:rsidRDefault="00F900BE" w:rsidP="00F900BE">
      <w:pPr>
        <w:pStyle w:val="11"/>
        <w:tabs>
          <w:tab w:val="left" w:pos="1032"/>
        </w:tabs>
        <w:spacing w:line="240" w:lineRule="auto"/>
      </w:pPr>
      <w:r>
        <w:t xml:space="preserve">           и режиму.</w:t>
      </w:r>
    </w:p>
    <w:p w:rsidR="00F900BE" w:rsidRDefault="00F900BE" w:rsidP="00F900BE">
      <w:pPr>
        <w:pStyle w:val="11"/>
        <w:tabs>
          <w:tab w:val="left" w:pos="1032"/>
        </w:tabs>
        <w:spacing w:line="240" w:lineRule="auto"/>
        <w:ind w:left="40" w:firstLine="0"/>
      </w:pPr>
      <w:r>
        <w:t xml:space="preserve">           Заместитель председателя Комиссии:</w:t>
      </w:r>
    </w:p>
    <w:p w:rsidR="00F900BE" w:rsidRDefault="00F900BE" w:rsidP="00F900BE">
      <w:pPr>
        <w:pStyle w:val="11"/>
        <w:tabs>
          <w:tab w:val="left" w:pos="1032"/>
        </w:tabs>
        <w:spacing w:line="240" w:lineRule="auto"/>
        <w:ind w:left="40" w:firstLine="0"/>
      </w:pPr>
      <w:r>
        <w:t xml:space="preserve">           </w:t>
      </w:r>
      <w:proofErr w:type="spellStart"/>
      <w:r>
        <w:t>Пивторак</w:t>
      </w:r>
      <w:proofErr w:type="spellEnd"/>
      <w:r>
        <w:t xml:space="preserve"> В.С. – заместитель начальника правовой службы.</w:t>
      </w:r>
    </w:p>
    <w:p w:rsidR="00F900BE" w:rsidRDefault="00F900BE" w:rsidP="00F900BE">
      <w:pPr>
        <w:pStyle w:val="11"/>
        <w:tabs>
          <w:tab w:val="left" w:pos="1032"/>
        </w:tabs>
        <w:spacing w:line="240" w:lineRule="auto"/>
        <w:ind w:left="40" w:firstLine="0"/>
      </w:pPr>
      <w:r>
        <w:t xml:space="preserve">           Члены Комиссии:</w:t>
      </w:r>
    </w:p>
    <w:p w:rsidR="00F900BE" w:rsidRDefault="00F900BE" w:rsidP="00F900BE">
      <w:pPr>
        <w:pStyle w:val="11"/>
        <w:tabs>
          <w:tab w:val="left" w:pos="1032"/>
        </w:tabs>
        <w:spacing w:line="240" w:lineRule="auto"/>
        <w:ind w:left="40" w:firstLine="0"/>
      </w:pPr>
      <w:r>
        <w:t xml:space="preserve">           </w:t>
      </w:r>
      <w:proofErr w:type="spellStart"/>
      <w:r>
        <w:t>Груничев</w:t>
      </w:r>
      <w:proofErr w:type="spellEnd"/>
      <w:r>
        <w:t xml:space="preserve"> С.В. – начальник отдела экономической безопасности;</w:t>
      </w:r>
    </w:p>
    <w:p w:rsidR="00F900BE" w:rsidRDefault="00F900BE" w:rsidP="00F900BE">
      <w:pPr>
        <w:pStyle w:val="11"/>
        <w:tabs>
          <w:tab w:val="left" w:pos="1032"/>
        </w:tabs>
        <w:spacing w:line="240" w:lineRule="auto"/>
        <w:ind w:left="40" w:firstLine="0"/>
      </w:pPr>
      <w:r>
        <w:t xml:space="preserve">           Андреева И.А. – начальник административного отдела;</w:t>
      </w:r>
    </w:p>
    <w:p w:rsidR="00F900BE" w:rsidRDefault="00F900BE" w:rsidP="00F900BE">
      <w:pPr>
        <w:pStyle w:val="11"/>
        <w:tabs>
          <w:tab w:val="left" w:pos="1032"/>
        </w:tabs>
        <w:spacing w:line="240" w:lineRule="auto"/>
        <w:ind w:left="40" w:firstLine="0"/>
      </w:pPr>
      <w:r>
        <w:t xml:space="preserve">           Мещерякова Н.В. – начальник отдела кадров;</w:t>
      </w:r>
    </w:p>
    <w:p w:rsidR="00F900BE" w:rsidRDefault="00F900BE" w:rsidP="00F900BE">
      <w:pPr>
        <w:pStyle w:val="11"/>
        <w:tabs>
          <w:tab w:val="left" w:pos="1032"/>
        </w:tabs>
        <w:spacing w:line="240" w:lineRule="auto"/>
        <w:ind w:left="40" w:firstLine="0"/>
      </w:pPr>
      <w:r>
        <w:t xml:space="preserve">           </w:t>
      </w:r>
      <w:proofErr w:type="spellStart"/>
      <w:r>
        <w:t>Сальман</w:t>
      </w:r>
      <w:proofErr w:type="spellEnd"/>
      <w:r>
        <w:t xml:space="preserve">  В.В. – руководитель оперативной группы отдела экономической  безопасности; </w:t>
      </w:r>
    </w:p>
    <w:p w:rsidR="00F900BE" w:rsidRDefault="00F900BE" w:rsidP="00F900BE">
      <w:pPr>
        <w:pStyle w:val="11"/>
        <w:tabs>
          <w:tab w:val="left" w:pos="1032"/>
        </w:tabs>
        <w:spacing w:line="240" w:lineRule="auto"/>
        <w:ind w:left="40" w:firstLine="0"/>
      </w:pPr>
      <w:r>
        <w:t xml:space="preserve">           </w:t>
      </w:r>
      <w:proofErr w:type="spellStart"/>
      <w:r>
        <w:t>Левковский</w:t>
      </w:r>
      <w:proofErr w:type="spellEnd"/>
      <w:r>
        <w:t xml:space="preserve"> В.В. – ведущий специалист отдела режима;</w:t>
      </w:r>
    </w:p>
    <w:p w:rsidR="00F900BE" w:rsidRDefault="00F900BE" w:rsidP="00F900BE">
      <w:pPr>
        <w:pStyle w:val="11"/>
        <w:tabs>
          <w:tab w:val="left" w:pos="1032"/>
        </w:tabs>
        <w:spacing w:line="240" w:lineRule="auto"/>
        <w:ind w:left="40" w:firstLine="0"/>
      </w:pPr>
      <w:r>
        <w:t xml:space="preserve">          </w:t>
      </w:r>
      <w:proofErr w:type="spellStart"/>
      <w:r>
        <w:t>Щемелинин</w:t>
      </w:r>
      <w:proofErr w:type="spellEnd"/>
      <w:r>
        <w:t xml:space="preserve"> Л.Г. – председатель первичной профсоюзной организации.</w:t>
      </w:r>
    </w:p>
    <w:p w:rsidR="00F900BE" w:rsidRDefault="00F900BE" w:rsidP="00F900BE">
      <w:pPr>
        <w:pStyle w:val="11"/>
        <w:tabs>
          <w:tab w:val="left" w:pos="1032"/>
        </w:tabs>
        <w:spacing w:line="240" w:lineRule="auto"/>
        <w:ind w:left="40" w:firstLine="0"/>
      </w:pPr>
      <w:r>
        <w:t xml:space="preserve">         Секретарь Комиссии:</w:t>
      </w:r>
    </w:p>
    <w:p w:rsidR="003217BC" w:rsidRDefault="00F900BE" w:rsidP="00F900BE">
      <w:pPr>
        <w:pStyle w:val="11"/>
        <w:shd w:val="clear" w:color="auto" w:fill="auto"/>
        <w:tabs>
          <w:tab w:val="left" w:pos="1393"/>
        </w:tabs>
        <w:spacing w:after="960" w:line="240" w:lineRule="auto"/>
        <w:ind w:left="640" w:firstLine="0"/>
      </w:pPr>
      <w:r>
        <w:rPr>
          <w:noProof/>
          <w:lang w:bidi="ar-SA"/>
        </w:rPr>
        <w:drawing>
          <wp:anchor distT="0" distB="0" distL="114300" distR="114300" simplePos="0" relativeHeight="125829380" behindDoc="0" locked="0" layoutInCell="1" allowOverlap="1" wp14:anchorId="051E42FF" wp14:editId="74FCF531">
            <wp:simplePos x="0" y="0"/>
            <wp:positionH relativeFrom="page">
              <wp:posOffset>3063875</wp:posOffset>
            </wp:positionH>
            <wp:positionV relativeFrom="paragraph">
              <wp:posOffset>1785620</wp:posOffset>
            </wp:positionV>
            <wp:extent cx="4087495" cy="831850"/>
            <wp:effectExtent l="0" t="0" r="8255" b="635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08749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Соловьева Л.А. – специалист оперативной группы  отдела экономической безопасности.                                                                                                                                                3. </w:t>
      </w:r>
      <w:r w:rsidR="00167320">
        <w:t>Контроль исполнения приказа возлагаю на нача</w:t>
      </w:r>
      <w:r>
        <w:t>льника управления экономической безопасности О.Г. Тараканова.</w:t>
      </w:r>
    </w:p>
    <w:p w:rsidR="003217BC" w:rsidRDefault="00167320">
      <w:pPr>
        <w:pStyle w:val="11"/>
        <w:shd w:val="clear" w:color="auto" w:fill="auto"/>
        <w:spacing w:line="240" w:lineRule="auto"/>
        <w:ind w:firstLine="0"/>
      </w:pPr>
      <w:proofErr w:type="spellStart"/>
      <w:r>
        <w:t>И.о</w:t>
      </w:r>
      <w:proofErr w:type="spellEnd"/>
      <w:r>
        <w:t>. генерального директора</w:t>
      </w:r>
    </w:p>
    <w:sectPr w:rsidR="003217BC">
      <w:pgSz w:w="11900" w:h="16840"/>
      <w:pgMar w:top="1217" w:right="579" w:bottom="1322" w:left="1040" w:header="789" w:footer="8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4B" w:rsidRDefault="00BF114B">
      <w:r>
        <w:separator/>
      </w:r>
    </w:p>
  </w:endnote>
  <w:endnote w:type="continuationSeparator" w:id="0">
    <w:p w:rsidR="00BF114B" w:rsidRDefault="00BF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4B" w:rsidRDefault="00BF114B"/>
  </w:footnote>
  <w:footnote w:type="continuationSeparator" w:id="0">
    <w:p w:rsidR="00BF114B" w:rsidRDefault="00BF11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D757B"/>
    <w:multiLevelType w:val="multilevel"/>
    <w:tmpl w:val="9D36C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AD61E4"/>
    <w:multiLevelType w:val="multilevel"/>
    <w:tmpl w:val="46B4E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217BC"/>
    <w:rsid w:val="00167320"/>
    <w:rsid w:val="003217BC"/>
    <w:rsid w:val="003555D6"/>
    <w:rsid w:val="004250A4"/>
    <w:rsid w:val="0083189A"/>
    <w:rsid w:val="00A348D6"/>
    <w:rsid w:val="00BF114B"/>
    <w:rsid w:val="00C26BD8"/>
    <w:rsid w:val="00C576E8"/>
    <w:rsid w:val="00DB5791"/>
    <w:rsid w:val="00F9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76" w:lineRule="auto"/>
      <w:jc w:val="center"/>
    </w:pPr>
    <w:rPr>
      <w:rFonts w:ascii="Arial" w:eastAsia="Arial" w:hAnsi="Arial" w:cs="Arial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40"/>
      <w:jc w:val="center"/>
      <w:outlineLvl w:val="0"/>
    </w:pPr>
    <w:rPr>
      <w:rFonts w:ascii="Tahoma" w:eastAsia="Tahoma" w:hAnsi="Tahoma" w:cs="Tahoma"/>
      <w:b/>
      <w:bCs/>
      <w:sz w:val="42"/>
      <w:szCs w:val="4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60" w:line="360" w:lineRule="auto"/>
      <w:ind w:firstLine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0" w:line="216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after="160" w:line="360" w:lineRule="auto"/>
      <w:ind w:firstLine="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76" w:lineRule="auto"/>
      <w:jc w:val="center"/>
    </w:pPr>
    <w:rPr>
      <w:rFonts w:ascii="Arial" w:eastAsia="Arial" w:hAnsi="Arial" w:cs="Arial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40"/>
      <w:jc w:val="center"/>
      <w:outlineLvl w:val="0"/>
    </w:pPr>
    <w:rPr>
      <w:rFonts w:ascii="Tahoma" w:eastAsia="Tahoma" w:hAnsi="Tahoma" w:cs="Tahoma"/>
      <w:b/>
      <w:bCs/>
      <w:sz w:val="42"/>
      <w:szCs w:val="4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60" w:line="360" w:lineRule="auto"/>
      <w:ind w:firstLine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0" w:line="216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after="160" w:line="360" w:lineRule="auto"/>
      <w:ind w:firstLine="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Лариса Анатольевна</dc:creator>
  <cp:lastModifiedBy>Соловьева Лариса Анатольевна</cp:lastModifiedBy>
  <cp:revision>2</cp:revision>
  <cp:lastPrinted>2022-07-07T08:08:00Z</cp:lastPrinted>
  <dcterms:created xsi:type="dcterms:W3CDTF">2022-11-23T13:03:00Z</dcterms:created>
  <dcterms:modified xsi:type="dcterms:W3CDTF">2022-11-23T13:03:00Z</dcterms:modified>
</cp:coreProperties>
</file>