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927"/>
        <w:gridCol w:w="4252"/>
        <w:gridCol w:w="3119"/>
        <w:gridCol w:w="4046"/>
      </w:tblGrid>
      <w:tr w:rsidR="00B60CF1" w:rsidTr="00B60CF1">
        <w:tc>
          <w:tcPr>
            <w:tcW w:w="442" w:type="dxa"/>
          </w:tcPr>
          <w:p w:rsidR="00B60CF1" w:rsidRDefault="00B60CF1" w:rsidP="00B60CF1">
            <w:pPr>
              <w:jc w:val="center"/>
            </w:pPr>
            <w:r>
              <w:t>№</w:t>
            </w:r>
          </w:p>
        </w:tc>
        <w:tc>
          <w:tcPr>
            <w:tcW w:w="2927" w:type="dxa"/>
          </w:tcPr>
          <w:p w:rsidR="00B60CF1" w:rsidRDefault="00B60CF1" w:rsidP="00B60CF1">
            <w:pPr>
              <w:jc w:val="center"/>
            </w:pPr>
            <w:r>
              <w:t>Наименование должности</w:t>
            </w:r>
          </w:p>
        </w:tc>
        <w:tc>
          <w:tcPr>
            <w:tcW w:w="4252" w:type="dxa"/>
          </w:tcPr>
          <w:p w:rsidR="00B60CF1" w:rsidRDefault="00B60CF1" w:rsidP="00B60CF1">
            <w:pPr>
              <w:jc w:val="center"/>
            </w:pPr>
            <w:r>
              <w:t>Вид бизнес-процесса</w:t>
            </w:r>
          </w:p>
        </w:tc>
        <w:tc>
          <w:tcPr>
            <w:tcW w:w="3119" w:type="dxa"/>
          </w:tcPr>
          <w:p w:rsidR="00B60CF1" w:rsidRDefault="00B60CF1" w:rsidP="00B60CF1">
            <w:pPr>
              <w:jc w:val="center"/>
            </w:pPr>
            <w:r>
              <w:t>Коррупционные риски</w:t>
            </w:r>
          </w:p>
        </w:tc>
        <w:tc>
          <w:tcPr>
            <w:tcW w:w="4046" w:type="dxa"/>
          </w:tcPr>
          <w:p w:rsidR="00B60CF1" w:rsidRDefault="00B60CF1" w:rsidP="00B60CF1">
            <w:pPr>
              <w:jc w:val="center"/>
            </w:pPr>
            <w:r>
              <w:t>Меры по минимизации коррупционных рисков</w:t>
            </w:r>
          </w:p>
        </w:tc>
      </w:tr>
      <w:tr w:rsidR="005A5639" w:rsidTr="00B60CF1">
        <w:tc>
          <w:tcPr>
            <w:tcW w:w="442" w:type="dxa"/>
          </w:tcPr>
          <w:p w:rsidR="005A5639" w:rsidRDefault="005A5639">
            <w:r>
              <w:t>1</w:t>
            </w:r>
          </w:p>
        </w:tc>
        <w:tc>
          <w:tcPr>
            <w:tcW w:w="2927" w:type="dxa"/>
          </w:tcPr>
          <w:p w:rsidR="005A5639" w:rsidRDefault="005A5639" w:rsidP="001D20FD"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4252" w:type="dxa"/>
          </w:tcPr>
          <w:p w:rsidR="005A5639" w:rsidRPr="002255EC" w:rsidRDefault="005A5639" w:rsidP="001D20FD">
            <w:r w:rsidRPr="002255EC">
              <w:t>- организация деятельности предприятия;</w:t>
            </w:r>
          </w:p>
          <w:p w:rsidR="005A5639" w:rsidRPr="002255EC" w:rsidRDefault="005A5639" w:rsidP="001D20FD">
            <w:r w:rsidRPr="002255EC">
              <w:t>- право подписи финансовой документации;</w:t>
            </w:r>
          </w:p>
          <w:p w:rsidR="005A5639" w:rsidRPr="002255EC" w:rsidRDefault="005A5639" w:rsidP="001D20FD">
            <w:r w:rsidRPr="002255EC">
              <w:t>- работа со служебной информацией;</w:t>
            </w:r>
          </w:p>
          <w:p w:rsidR="005A5639" w:rsidRPr="002255EC" w:rsidRDefault="005A5639" w:rsidP="001D20FD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5A5639" w:rsidRPr="002255EC" w:rsidRDefault="005A5639" w:rsidP="001D20FD">
            <w:r w:rsidRPr="002255EC">
              <w:t>- принятие решений об использовании бюджетных средств;</w:t>
            </w:r>
          </w:p>
          <w:p w:rsidR="005A5639" w:rsidRPr="002255EC" w:rsidRDefault="005A5639" w:rsidP="001D20FD">
            <w:r w:rsidRPr="002255EC">
              <w:t>- принятие решений об использовании средств от приносящей доход деятельности;</w:t>
            </w:r>
          </w:p>
          <w:p w:rsidR="005A5639" w:rsidRDefault="005A5639" w:rsidP="001D20FD">
            <w:r w:rsidRPr="002255EC">
              <w:t>- осуществление закупок, заключение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5A5639" w:rsidRPr="00023AB8" w:rsidRDefault="005A5639" w:rsidP="001D20FD">
            <w:r w:rsidRPr="00023AB8">
              <w:t>- риски передачи служебной информации заинтересованным лицам;</w:t>
            </w:r>
          </w:p>
          <w:p w:rsidR="005A5639" w:rsidRPr="00023AB8" w:rsidRDefault="005A5639" w:rsidP="001D20FD">
            <w:r w:rsidRPr="00023AB8">
              <w:t>- риски манипуляции ценами на продукцию, выпускаемую предприятием;</w:t>
            </w:r>
          </w:p>
          <w:p w:rsidR="005A5639" w:rsidRPr="00023AB8" w:rsidRDefault="005A5639" w:rsidP="001D20FD">
            <w:r w:rsidRPr="00023AB8">
              <w:t>- риски при осуществлении закупок;</w:t>
            </w:r>
          </w:p>
          <w:p w:rsidR="005A5639" w:rsidRPr="00023AB8" w:rsidRDefault="005A5639" w:rsidP="001D20FD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  <w:p w:rsidR="005A5639" w:rsidRDefault="005A5639" w:rsidP="001D20FD"/>
        </w:tc>
        <w:tc>
          <w:tcPr>
            <w:tcW w:w="4046" w:type="dxa"/>
          </w:tcPr>
          <w:p w:rsidR="005A5639" w:rsidRPr="00023AB8" w:rsidRDefault="005A5639" w:rsidP="001D20FD">
            <w:r w:rsidRPr="00023AB8">
              <w:t xml:space="preserve">- внедрение многоуровневой системы согласования; </w:t>
            </w:r>
          </w:p>
          <w:p w:rsidR="005A5639" w:rsidRPr="00023AB8" w:rsidRDefault="005A5639" w:rsidP="001D20FD">
            <w:r w:rsidRPr="00023AB8">
              <w:t>- расчет калькуляций на готовую продукцию и изменение цен на продукцию;</w:t>
            </w:r>
          </w:p>
          <w:p w:rsidR="005A5639" w:rsidRPr="00023AB8" w:rsidRDefault="005A5639" w:rsidP="001D20FD">
            <w:r w:rsidRPr="00023AB8"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5A5639" w:rsidRPr="00023AB8" w:rsidRDefault="005A5639" w:rsidP="001D20FD">
            <w:r w:rsidRPr="00023AB8">
              <w:t>- проведение выборочных мероприятий по закупочным циклам.</w:t>
            </w:r>
          </w:p>
          <w:p w:rsidR="005A5639" w:rsidRDefault="005A5639" w:rsidP="001D20FD"/>
        </w:tc>
      </w:tr>
      <w:tr w:rsidR="005A5639" w:rsidTr="00B60CF1">
        <w:tc>
          <w:tcPr>
            <w:tcW w:w="442" w:type="dxa"/>
          </w:tcPr>
          <w:p w:rsidR="005A5639" w:rsidRDefault="005A5639">
            <w:r>
              <w:t>2</w:t>
            </w:r>
          </w:p>
        </w:tc>
        <w:tc>
          <w:tcPr>
            <w:tcW w:w="2927" w:type="dxa"/>
          </w:tcPr>
          <w:p w:rsidR="005A5639" w:rsidRDefault="005A5639" w:rsidP="001D20FD"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Заместитель генерального директора по экономике</w:t>
            </w:r>
          </w:p>
        </w:tc>
        <w:tc>
          <w:tcPr>
            <w:tcW w:w="4252" w:type="dxa"/>
          </w:tcPr>
          <w:p w:rsidR="005A5639" w:rsidRPr="002255EC" w:rsidRDefault="005A5639" w:rsidP="001D20FD">
            <w:r w:rsidRPr="002255EC">
              <w:t>- организация деятельности предприятия;</w:t>
            </w:r>
          </w:p>
          <w:p w:rsidR="005A5639" w:rsidRPr="002255EC" w:rsidRDefault="005A5639" w:rsidP="001D20FD">
            <w:r w:rsidRPr="002255EC">
              <w:t>- право подписи финансовой документации;</w:t>
            </w:r>
          </w:p>
          <w:p w:rsidR="005A5639" w:rsidRPr="002255EC" w:rsidRDefault="005A5639" w:rsidP="001D20FD">
            <w:r w:rsidRPr="002255EC">
              <w:t>- работа со служебной информацией;</w:t>
            </w:r>
          </w:p>
          <w:p w:rsidR="005A5639" w:rsidRPr="002255EC" w:rsidRDefault="005A5639" w:rsidP="001D20FD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5A5639" w:rsidRPr="002255EC" w:rsidRDefault="005A5639" w:rsidP="001D20FD">
            <w:r w:rsidRPr="002255EC">
              <w:t>- принятие решений об использовании бюджетных средств;</w:t>
            </w:r>
          </w:p>
          <w:p w:rsidR="005A5639" w:rsidRPr="002255EC" w:rsidRDefault="005A5639" w:rsidP="001D20FD">
            <w:r w:rsidRPr="002255EC">
              <w:t>- принятие решений об использовании средств от приносящей доход деятельности;</w:t>
            </w:r>
          </w:p>
          <w:p w:rsidR="005A5639" w:rsidRPr="002255EC" w:rsidRDefault="005A5639" w:rsidP="001D20FD">
            <w:r w:rsidRPr="002255EC">
              <w:lastRenderedPageBreak/>
              <w:t>- осуществление закупок, заключение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  <w:p w:rsidR="005A5639" w:rsidRDefault="005A5639" w:rsidP="001D20FD"/>
        </w:tc>
        <w:tc>
          <w:tcPr>
            <w:tcW w:w="3119" w:type="dxa"/>
          </w:tcPr>
          <w:p w:rsidR="005A5639" w:rsidRPr="00023AB8" w:rsidRDefault="005A5639" w:rsidP="001D20FD">
            <w:r w:rsidRPr="00023AB8">
              <w:lastRenderedPageBreak/>
              <w:t>- риски манипуляции денежными средствами на счетах различных кредитных организаций;</w:t>
            </w:r>
          </w:p>
          <w:p w:rsidR="005A5639" w:rsidRPr="00023AB8" w:rsidRDefault="005A5639" w:rsidP="001D20FD">
            <w:r w:rsidRPr="00023AB8">
              <w:t>- риски передачи служебной информации заинтересованным лицам;</w:t>
            </w:r>
          </w:p>
          <w:p w:rsidR="005A5639" w:rsidRPr="00023AB8" w:rsidRDefault="005A5639" w:rsidP="001D20FD">
            <w:r w:rsidRPr="00023AB8">
              <w:t>- риски манипуляции ценами на продукцию</w:t>
            </w:r>
            <w:r>
              <w:t>*</w:t>
            </w:r>
            <w:r w:rsidRPr="00023AB8">
              <w:t>, выпускаемую предприятием;</w:t>
            </w:r>
          </w:p>
          <w:p w:rsidR="005A5639" w:rsidRPr="00023AB8" w:rsidRDefault="005A5639" w:rsidP="001D20FD">
            <w:r w:rsidRPr="00023AB8">
              <w:t>- риски при осуществлении закупок;</w:t>
            </w:r>
          </w:p>
          <w:p w:rsidR="005A5639" w:rsidRDefault="005A5639" w:rsidP="001D20FD">
            <w:r w:rsidRPr="00023AB8">
              <w:t xml:space="preserve">- риски подготовки </w:t>
            </w:r>
            <w:r w:rsidRPr="00023AB8">
              <w:lastRenderedPageBreak/>
              <w:t>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5A5639" w:rsidRPr="00023AB8" w:rsidRDefault="005A5639" w:rsidP="001D20FD">
            <w:r w:rsidRPr="00023AB8">
              <w:lastRenderedPageBreak/>
              <w:t xml:space="preserve">- проведение проверок счетов; </w:t>
            </w:r>
          </w:p>
          <w:p w:rsidR="005A5639" w:rsidRPr="00023AB8" w:rsidRDefault="005A5639" w:rsidP="001D20FD">
            <w:r w:rsidRPr="00023AB8">
              <w:t xml:space="preserve">- внедрение многоуровневой системы согласования; </w:t>
            </w:r>
          </w:p>
          <w:p w:rsidR="005A5639" w:rsidRPr="00023AB8" w:rsidRDefault="005A5639" w:rsidP="001D20FD">
            <w:r w:rsidRPr="00023AB8">
              <w:t>- расчет калькуляций на готовую продукцию и изменение цен на продукцию;</w:t>
            </w:r>
          </w:p>
          <w:p w:rsidR="005A5639" w:rsidRPr="00023AB8" w:rsidRDefault="005A5639" w:rsidP="001D20FD">
            <w:r w:rsidRPr="00023AB8">
              <w:t>- периодическое отслеживание перемещения денежных средств организации в кредитных организациях;</w:t>
            </w:r>
          </w:p>
          <w:p w:rsidR="005A5639" w:rsidRPr="00023AB8" w:rsidRDefault="005A5639" w:rsidP="001D20FD">
            <w:r w:rsidRPr="00023AB8">
              <w:t xml:space="preserve">- осуществление контроля закупки на всех этапах: подготовка проекта договора, проведение конкурсной процедуры, заключение договора с </w:t>
            </w:r>
            <w:r w:rsidRPr="00023AB8">
              <w:lastRenderedPageBreak/>
              <w:t>победителем;</w:t>
            </w:r>
          </w:p>
          <w:p w:rsidR="005A5639" w:rsidRPr="00023AB8" w:rsidRDefault="005A5639" w:rsidP="001D20FD">
            <w:r w:rsidRPr="00023AB8">
              <w:t>- проведение выборочных мероприятий по закупочным циклам.</w:t>
            </w:r>
          </w:p>
          <w:p w:rsidR="005A5639" w:rsidRDefault="005A5639" w:rsidP="001D20FD"/>
        </w:tc>
      </w:tr>
      <w:tr w:rsidR="005A5639" w:rsidTr="00B60CF1">
        <w:tc>
          <w:tcPr>
            <w:tcW w:w="442" w:type="dxa"/>
          </w:tcPr>
          <w:p w:rsidR="005A5639" w:rsidRDefault="005A5639">
            <w:r>
              <w:lastRenderedPageBreak/>
              <w:t>3</w:t>
            </w:r>
          </w:p>
        </w:tc>
        <w:tc>
          <w:tcPr>
            <w:tcW w:w="2927" w:type="dxa"/>
          </w:tcPr>
          <w:p w:rsidR="005A5639" w:rsidRDefault="005A5639"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Заместитель генерального директора по безопасности и режиму</w:t>
            </w:r>
          </w:p>
        </w:tc>
        <w:tc>
          <w:tcPr>
            <w:tcW w:w="4252" w:type="dxa"/>
          </w:tcPr>
          <w:p w:rsidR="005A5639" w:rsidRPr="002255EC" w:rsidRDefault="005A5639" w:rsidP="00B7781B">
            <w:r w:rsidRPr="002255EC">
              <w:t>- работа со служебной информацией;</w:t>
            </w:r>
          </w:p>
          <w:p w:rsidR="005A5639" w:rsidRDefault="005A5639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491A6E" w:rsidRDefault="00491A6E">
            <w:r w:rsidRPr="002255EC">
              <w:t>- право подписи финансовой документации;</w:t>
            </w:r>
          </w:p>
        </w:tc>
        <w:tc>
          <w:tcPr>
            <w:tcW w:w="3119" w:type="dxa"/>
          </w:tcPr>
          <w:p w:rsidR="005A5639" w:rsidRPr="00023AB8" w:rsidRDefault="005A5639" w:rsidP="00A93244">
            <w:r w:rsidRPr="00023AB8">
              <w:t>- риски передачи служебной информации заинтересованным лицам;</w:t>
            </w:r>
          </w:p>
          <w:p w:rsidR="005A5639" w:rsidRDefault="00491A6E">
            <w:r w:rsidRPr="00023AB8">
              <w:t>- риски при осуществлении закупок;</w:t>
            </w:r>
          </w:p>
        </w:tc>
        <w:tc>
          <w:tcPr>
            <w:tcW w:w="4046" w:type="dxa"/>
          </w:tcPr>
          <w:p w:rsidR="005A5639" w:rsidRPr="00023AB8" w:rsidRDefault="005A5639" w:rsidP="00B7781B">
            <w:r w:rsidRPr="00023AB8">
              <w:t xml:space="preserve">- внедрение многоуровневой системы согласования; </w:t>
            </w:r>
          </w:p>
          <w:p w:rsidR="005A5639" w:rsidRDefault="00491A6E">
            <w:r w:rsidRPr="00023AB8"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</w:tc>
      </w:tr>
      <w:tr w:rsidR="005A5639" w:rsidTr="00B60CF1">
        <w:tc>
          <w:tcPr>
            <w:tcW w:w="442" w:type="dxa"/>
          </w:tcPr>
          <w:p w:rsidR="005A5639" w:rsidRDefault="005A5639">
            <w:r>
              <w:t>4</w:t>
            </w:r>
          </w:p>
        </w:tc>
        <w:tc>
          <w:tcPr>
            <w:tcW w:w="2927" w:type="dxa"/>
          </w:tcPr>
          <w:p w:rsidR="005A5639" w:rsidRDefault="005A5639"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Руководитель службы управления персоналом</w:t>
            </w:r>
          </w:p>
        </w:tc>
        <w:tc>
          <w:tcPr>
            <w:tcW w:w="4252" w:type="dxa"/>
          </w:tcPr>
          <w:p w:rsidR="005A5639" w:rsidRPr="00023AB8" w:rsidRDefault="005A5639" w:rsidP="00023AB8">
            <w:r w:rsidRPr="00023AB8">
              <w:t>- принятие на работу работников;</w:t>
            </w:r>
          </w:p>
          <w:p w:rsidR="005A5639" w:rsidRPr="00023AB8" w:rsidRDefault="005A5639" w:rsidP="00023AB8">
            <w:r w:rsidRPr="00023AB8">
              <w:t>- проведение аттестации работников;</w:t>
            </w:r>
          </w:p>
          <w:p w:rsidR="005A5639" w:rsidRPr="00023AB8" w:rsidRDefault="005A5639" w:rsidP="00023AB8">
            <w:r w:rsidRPr="00023AB8">
              <w:t>- переназначение работников.</w:t>
            </w:r>
          </w:p>
          <w:p w:rsidR="005A5639" w:rsidRDefault="005A5639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5A5639" w:rsidRDefault="005A5639" w:rsidP="00023AB8">
            <w:r w:rsidRPr="00023AB8">
              <w:t>- возможность заключения и расторжения трудовых договоров в разрез с действующим законодательством и внутренними нормативными документами в интересах отдельных лиц;</w:t>
            </w:r>
          </w:p>
          <w:p w:rsidR="005A5639" w:rsidRPr="00023AB8" w:rsidRDefault="005A5639" w:rsidP="008B59A2">
            <w:r w:rsidRPr="00023AB8">
              <w:t>- риски при осуществлении закупок;</w:t>
            </w:r>
          </w:p>
          <w:p w:rsidR="005A5639" w:rsidRPr="00023AB8" w:rsidRDefault="005A5639" w:rsidP="00023AB8">
            <w:r w:rsidRPr="00023AB8">
              <w:t>- лоббирование при назначении;</w:t>
            </w:r>
          </w:p>
          <w:p w:rsidR="00870D12" w:rsidRDefault="005A5639">
            <w:r w:rsidRPr="00023AB8">
              <w:t>- риски передачи личной информации заинтересованным лицам</w:t>
            </w:r>
            <w:r w:rsidR="00870D12">
              <w:t>;</w:t>
            </w:r>
          </w:p>
          <w:p w:rsidR="005A5639" w:rsidRDefault="00870D12">
            <w:r>
              <w:t xml:space="preserve">- возможность нанесения ущерба работникам предприятия при формировании отчетной документации (табель учета </w:t>
            </w:r>
            <w:r>
              <w:lastRenderedPageBreak/>
              <w:t>рабочего времени и прочее)</w:t>
            </w:r>
            <w:bookmarkStart w:id="0" w:name="_GoBack"/>
            <w:bookmarkEnd w:id="0"/>
            <w:r w:rsidR="005A5639" w:rsidRPr="00023AB8">
              <w:t>.</w:t>
            </w:r>
          </w:p>
        </w:tc>
        <w:tc>
          <w:tcPr>
            <w:tcW w:w="4046" w:type="dxa"/>
          </w:tcPr>
          <w:p w:rsidR="005A5639" w:rsidRPr="00023AB8" w:rsidRDefault="005A5639" w:rsidP="00023AB8">
            <w:r w:rsidRPr="00023AB8">
              <w:lastRenderedPageBreak/>
              <w:t>- периодическое проведение проверки соблюдения действующего законодательства и внутренней нормативной документации при заключении и расторжении трудовых договоров;</w:t>
            </w:r>
          </w:p>
          <w:p w:rsidR="005A5639" w:rsidRPr="00023AB8" w:rsidRDefault="005A5639" w:rsidP="00023AB8">
            <w:r w:rsidRPr="00023AB8">
              <w:t>- проверка личных дел работников</w:t>
            </w:r>
            <w:r>
              <w:t>;</w:t>
            </w:r>
          </w:p>
          <w:p w:rsidR="005A5639" w:rsidRPr="00023AB8" w:rsidRDefault="005A5639" w:rsidP="008B59A2">
            <w:r w:rsidRPr="00023AB8"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5A5639" w:rsidRPr="00023AB8" w:rsidRDefault="005A5639" w:rsidP="008B59A2">
            <w:r w:rsidRPr="00023AB8">
              <w:t>- проведение выборочных мероприятий по закупочным циклам.</w:t>
            </w:r>
          </w:p>
          <w:p w:rsidR="005A5639" w:rsidRDefault="005A5639"/>
        </w:tc>
      </w:tr>
      <w:tr w:rsidR="005A5639" w:rsidTr="008B59A2">
        <w:trPr>
          <w:trHeight w:val="3113"/>
        </w:trPr>
        <w:tc>
          <w:tcPr>
            <w:tcW w:w="442" w:type="dxa"/>
          </w:tcPr>
          <w:p w:rsidR="005A5639" w:rsidRDefault="005A5639">
            <w:r>
              <w:lastRenderedPageBreak/>
              <w:t>5</w:t>
            </w:r>
          </w:p>
        </w:tc>
        <w:tc>
          <w:tcPr>
            <w:tcW w:w="2927" w:type="dxa"/>
          </w:tcPr>
          <w:p w:rsidR="005A5639" w:rsidRDefault="005A5639"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4252" w:type="dxa"/>
          </w:tcPr>
          <w:p w:rsidR="005A5639" w:rsidRPr="002255EC" w:rsidRDefault="005A5639" w:rsidP="001D20FD">
            <w:r w:rsidRPr="002255EC">
              <w:t>- организация деятельности предприятия;</w:t>
            </w:r>
          </w:p>
          <w:p w:rsidR="005A5639" w:rsidRPr="002255EC" w:rsidRDefault="005A5639" w:rsidP="001D20FD">
            <w:r w:rsidRPr="002255EC">
              <w:t>- право подписи финансовой документации;</w:t>
            </w:r>
          </w:p>
          <w:p w:rsidR="005A5639" w:rsidRPr="002255EC" w:rsidRDefault="005A5639" w:rsidP="001D20FD">
            <w:r w:rsidRPr="002255EC">
              <w:t>- работа со служебной информацией;</w:t>
            </w:r>
          </w:p>
          <w:p w:rsidR="005A5639" w:rsidRPr="002255EC" w:rsidRDefault="005A5639" w:rsidP="001D20FD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5A5639" w:rsidRPr="002255EC" w:rsidRDefault="005A5639" w:rsidP="001D20FD">
            <w:r w:rsidRPr="002255EC">
              <w:t>- принятие решений об использовании бюджетных средств;</w:t>
            </w:r>
          </w:p>
          <w:p w:rsidR="005A5639" w:rsidRPr="002255EC" w:rsidRDefault="005A5639" w:rsidP="001D20FD">
            <w:r w:rsidRPr="002255EC">
              <w:t>- принятие решений об использовании средств от приносящей доход деятельности;</w:t>
            </w:r>
          </w:p>
          <w:p w:rsidR="005A5639" w:rsidRDefault="005A5639" w:rsidP="009E2ED2">
            <w:r w:rsidRPr="002255EC">
              <w:t>- осуществление закупок, заключение контрактов и других гражданско-правовых договоров на поставку товаров, выполнение работ, оказание услуг.</w:t>
            </w:r>
          </w:p>
        </w:tc>
        <w:tc>
          <w:tcPr>
            <w:tcW w:w="3119" w:type="dxa"/>
          </w:tcPr>
          <w:p w:rsidR="005A5639" w:rsidRPr="00023AB8" w:rsidRDefault="005A5639" w:rsidP="001D20FD">
            <w:r w:rsidRPr="00023AB8">
              <w:t>- риски передачи служебной информации заинтересованным лицам;</w:t>
            </w:r>
          </w:p>
          <w:p w:rsidR="005A5639" w:rsidRPr="00023AB8" w:rsidRDefault="005A5639" w:rsidP="001D20FD">
            <w:r w:rsidRPr="00023AB8">
              <w:t>- риски манипуляции ценами на продукцию, выпускаемую предприятием;</w:t>
            </w:r>
          </w:p>
          <w:p w:rsidR="005A5639" w:rsidRPr="00023AB8" w:rsidRDefault="005A5639" w:rsidP="001D20FD">
            <w:r w:rsidRPr="00023AB8">
              <w:t>- риски при осуществлении закупок;</w:t>
            </w:r>
          </w:p>
          <w:p w:rsidR="005A5639" w:rsidRPr="00023AB8" w:rsidRDefault="005A5639" w:rsidP="001D20FD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  <w:p w:rsidR="005A5639" w:rsidRDefault="005A5639" w:rsidP="001D20FD"/>
        </w:tc>
        <w:tc>
          <w:tcPr>
            <w:tcW w:w="4046" w:type="dxa"/>
          </w:tcPr>
          <w:p w:rsidR="005A5639" w:rsidRPr="00023AB8" w:rsidRDefault="005A5639" w:rsidP="001D20FD">
            <w:r w:rsidRPr="00023AB8">
              <w:t xml:space="preserve">- внедрение многоуровневой системы согласования; </w:t>
            </w:r>
          </w:p>
          <w:p w:rsidR="005A5639" w:rsidRPr="00023AB8" w:rsidRDefault="005A5639" w:rsidP="001D20FD">
            <w:r w:rsidRPr="00023AB8">
              <w:t>- расчет калькуляций на готовую продукцию и изменение цен на продукцию;</w:t>
            </w:r>
          </w:p>
          <w:p w:rsidR="005A5639" w:rsidRPr="00023AB8" w:rsidRDefault="005A5639" w:rsidP="001D20FD">
            <w:r w:rsidRPr="00023AB8"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5A5639" w:rsidRPr="00023AB8" w:rsidRDefault="005A5639" w:rsidP="001D20FD">
            <w:r w:rsidRPr="00023AB8">
              <w:t>- проведение выборочных мероприятий по закупочным циклам.</w:t>
            </w:r>
          </w:p>
          <w:p w:rsidR="005A5639" w:rsidRDefault="005A5639" w:rsidP="001D20FD"/>
        </w:tc>
      </w:tr>
      <w:tr w:rsidR="005A5639" w:rsidTr="00B60CF1">
        <w:trPr>
          <w:trHeight w:val="765"/>
        </w:trPr>
        <w:tc>
          <w:tcPr>
            <w:tcW w:w="442" w:type="dxa"/>
          </w:tcPr>
          <w:p w:rsidR="005A5639" w:rsidRDefault="005A5639">
            <w:r>
              <w:t>6</w:t>
            </w:r>
          </w:p>
        </w:tc>
        <w:tc>
          <w:tcPr>
            <w:tcW w:w="2927" w:type="dxa"/>
          </w:tcPr>
          <w:p w:rsidR="005A5639" w:rsidRDefault="005A5639" w:rsidP="00B60CF1"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Заместитель генерального директора по правовым вопросам</w:t>
            </w:r>
          </w:p>
        </w:tc>
        <w:tc>
          <w:tcPr>
            <w:tcW w:w="4252" w:type="dxa"/>
          </w:tcPr>
          <w:p w:rsidR="005A5639" w:rsidRPr="00023AB8" w:rsidRDefault="005A5639" w:rsidP="00023AB8">
            <w:r w:rsidRPr="00023AB8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5A5639" w:rsidRPr="00023AB8" w:rsidRDefault="005A5639" w:rsidP="00023AB8">
            <w:r w:rsidRPr="00023AB8">
              <w:t>- представление интересов организации в судебных органах;</w:t>
            </w:r>
          </w:p>
          <w:p w:rsidR="005A5639" w:rsidRPr="00023AB8" w:rsidRDefault="005A5639" w:rsidP="00023AB8">
            <w:r w:rsidRPr="00023AB8">
              <w:t xml:space="preserve">- согласование документации. </w:t>
            </w:r>
          </w:p>
          <w:p w:rsidR="005A5639" w:rsidRDefault="005A5639" w:rsidP="009E2ED2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услуг.</w:t>
            </w:r>
          </w:p>
        </w:tc>
        <w:tc>
          <w:tcPr>
            <w:tcW w:w="3119" w:type="dxa"/>
          </w:tcPr>
          <w:p w:rsidR="005A5639" w:rsidRPr="00023AB8" w:rsidRDefault="005A5639" w:rsidP="00023AB8">
            <w:r w:rsidRPr="00023AB8">
              <w:t xml:space="preserve">- действие либо бездействие, сопутствующее </w:t>
            </w:r>
            <w:r w:rsidR="009E2ED2">
              <w:t xml:space="preserve">заведомому </w:t>
            </w:r>
            <w:r w:rsidRPr="00023AB8">
              <w:t>проигрышу по гражданским, уголовным и административным делам;</w:t>
            </w:r>
          </w:p>
          <w:p w:rsidR="005A5639" w:rsidRDefault="005A5639" w:rsidP="009E2ED2">
            <w:r w:rsidRPr="00023AB8">
              <w:t>- действие либо бездействие при рассмотрении документации по контрактам и закупкам</w:t>
            </w:r>
            <w:r w:rsidR="009E2ED2">
              <w:t>, направленное на заведомое нанесение ущерба интересам предприятия</w:t>
            </w:r>
            <w:r w:rsidRPr="00023AB8">
              <w:t xml:space="preserve">. </w:t>
            </w:r>
          </w:p>
        </w:tc>
        <w:tc>
          <w:tcPr>
            <w:tcW w:w="4046" w:type="dxa"/>
          </w:tcPr>
          <w:p w:rsidR="005A5639" w:rsidRPr="00023AB8" w:rsidRDefault="005A5639" w:rsidP="00023AB8">
            <w:r w:rsidRPr="00023AB8">
              <w:t>- периодическое проведение выборочных проверок материалов по гражданским, уголовным и административным делам;</w:t>
            </w:r>
          </w:p>
          <w:p w:rsidR="005A5639" w:rsidRPr="00023AB8" w:rsidRDefault="005A5639" w:rsidP="00023AB8">
            <w:r w:rsidRPr="00023AB8">
              <w:t>- проведение проверок рассмотрения договоров на предмет рисков.</w:t>
            </w:r>
          </w:p>
          <w:p w:rsidR="005A5639" w:rsidRDefault="005A5639"/>
        </w:tc>
      </w:tr>
      <w:tr w:rsidR="005A5639" w:rsidTr="00B60CF1">
        <w:trPr>
          <w:trHeight w:val="230"/>
        </w:trPr>
        <w:tc>
          <w:tcPr>
            <w:tcW w:w="442" w:type="dxa"/>
          </w:tcPr>
          <w:p w:rsidR="005A5639" w:rsidRDefault="005A5639" w:rsidP="00B60CF1">
            <w:r>
              <w:t>7</w:t>
            </w:r>
          </w:p>
        </w:tc>
        <w:tc>
          <w:tcPr>
            <w:tcW w:w="2927" w:type="dxa"/>
          </w:tcPr>
          <w:p w:rsidR="005A5639" w:rsidRDefault="005A5639" w:rsidP="00B60CF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Директор НИИ "ЛОТ"</w:t>
            </w:r>
          </w:p>
        </w:tc>
        <w:tc>
          <w:tcPr>
            <w:tcW w:w="4252" w:type="dxa"/>
          </w:tcPr>
          <w:p w:rsidR="005A5639" w:rsidRPr="002255EC" w:rsidRDefault="005A5639" w:rsidP="001D20FD">
            <w:r w:rsidRPr="002255EC">
              <w:t>- организация деятельности предприятия;</w:t>
            </w:r>
          </w:p>
          <w:p w:rsidR="005A5639" w:rsidRPr="002255EC" w:rsidRDefault="005A5639" w:rsidP="001D20FD">
            <w:r w:rsidRPr="002255EC">
              <w:t>- право подписи финансовой документации;</w:t>
            </w:r>
          </w:p>
          <w:p w:rsidR="005A5639" w:rsidRPr="002255EC" w:rsidRDefault="005A5639" w:rsidP="001D20FD">
            <w:r w:rsidRPr="002255EC">
              <w:lastRenderedPageBreak/>
              <w:t>- работа со служебной информацией;</w:t>
            </w:r>
          </w:p>
          <w:p w:rsidR="005A5639" w:rsidRPr="002255EC" w:rsidRDefault="005A5639" w:rsidP="001D20FD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5A5639" w:rsidRPr="002255EC" w:rsidRDefault="005A5639" w:rsidP="001D20FD">
            <w:r w:rsidRPr="002255EC">
              <w:t>- принятие решений об использовании бюджетных средств;</w:t>
            </w:r>
          </w:p>
          <w:p w:rsidR="005A5639" w:rsidRPr="002255EC" w:rsidRDefault="005A5639" w:rsidP="001D20FD">
            <w:r w:rsidRPr="002255EC">
              <w:t>- принятие решений об использовании средств от приносящей доход деятельности;</w:t>
            </w:r>
          </w:p>
          <w:p w:rsidR="005A5639" w:rsidRDefault="005A5639" w:rsidP="001D20FD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5A5639" w:rsidRPr="00023AB8" w:rsidRDefault="005A5639" w:rsidP="001D20FD">
            <w:r w:rsidRPr="00023AB8">
              <w:lastRenderedPageBreak/>
              <w:t>- риски передачи служебной информации заинтересованным лицам;</w:t>
            </w:r>
          </w:p>
          <w:p w:rsidR="005A5639" w:rsidRPr="00023AB8" w:rsidRDefault="005A5639" w:rsidP="001D20FD">
            <w:r w:rsidRPr="00023AB8">
              <w:lastRenderedPageBreak/>
              <w:t>- риски манипуляции ценами на продукцию, выпускаемую предприятием;</w:t>
            </w:r>
          </w:p>
          <w:p w:rsidR="005A5639" w:rsidRPr="00023AB8" w:rsidRDefault="005A5639" w:rsidP="001D20FD">
            <w:r w:rsidRPr="00023AB8">
              <w:t>- риски при осуществлении закупок;</w:t>
            </w:r>
          </w:p>
          <w:p w:rsidR="005A5639" w:rsidRPr="00023AB8" w:rsidRDefault="005A5639" w:rsidP="001D20FD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  <w:p w:rsidR="005A5639" w:rsidRDefault="005A5639" w:rsidP="001D20FD"/>
        </w:tc>
        <w:tc>
          <w:tcPr>
            <w:tcW w:w="4046" w:type="dxa"/>
          </w:tcPr>
          <w:p w:rsidR="005A5639" w:rsidRPr="00023AB8" w:rsidRDefault="005A5639" w:rsidP="001D20FD">
            <w:r w:rsidRPr="00023AB8">
              <w:lastRenderedPageBreak/>
              <w:t xml:space="preserve">- внедрение многоуровневой системы согласования; </w:t>
            </w:r>
          </w:p>
          <w:p w:rsidR="005A5639" w:rsidRPr="00023AB8" w:rsidRDefault="005A5639" w:rsidP="001D20FD">
            <w:r w:rsidRPr="00023AB8">
              <w:t xml:space="preserve">- расчет калькуляций на готовую </w:t>
            </w:r>
            <w:r w:rsidRPr="00023AB8">
              <w:lastRenderedPageBreak/>
              <w:t>продукцию и изменение цен на продукцию;</w:t>
            </w:r>
          </w:p>
          <w:p w:rsidR="005A5639" w:rsidRPr="00023AB8" w:rsidRDefault="005A5639" w:rsidP="001D20FD">
            <w:r w:rsidRPr="00023AB8">
              <w:t>- проведение выборочных мероприятий по закупочным циклам.</w:t>
            </w:r>
          </w:p>
          <w:p w:rsidR="005A5639" w:rsidRDefault="005A5639" w:rsidP="001D20FD"/>
        </w:tc>
      </w:tr>
      <w:tr w:rsidR="005A5639" w:rsidTr="00B60CF1">
        <w:trPr>
          <w:trHeight w:val="90"/>
        </w:trPr>
        <w:tc>
          <w:tcPr>
            <w:tcW w:w="442" w:type="dxa"/>
          </w:tcPr>
          <w:p w:rsidR="005A5639" w:rsidRDefault="005A5639" w:rsidP="00B60CF1">
            <w:r>
              <w:lastRenderedPageBreak/>
              <w:t>8</w:t>
            </w:r>
          </w:p>
        </w:tc>
        <w:tc>
          <w:tcPr>
            <w:tcW w:w="2927" w:type="dxa"/>
          </w:tcPr>
          <w:p w:rsidR="005A5639" w:rsidRDefault="005A5639" w:rsidP="00F9331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Начальник НИО</w:t>
            </w:r>
          </w:p>
        </w:tc>
        <w:tc>
          <w:tcPr>
            <w:tcW w:w="4252" w:type="dxa"/>
          </w:tcPr>
          <w:p w:rsidR="005A5639" w:rsidRPr="002255EC" w:rsidRDefault="005A5639" w:rsidP="001D20FD">
            <w:r w:rsidRPr="002255EC">
              <w:t>- право подписи финансовой документации;</w:t>
            </w:r>
          </w:p>
          <w:p w:rsidR="005A5639" w:rsidRPr="002255EC" w:rsidRDefault="005A5639" w:rsidP="001D20FD">
            <w:r w:rsidRPr="002255EC">
              <w:t>- работа со служебной информацией;</w:t>
            </w:r>
          </w:p>
          <w:p w:rsidR="005A5639" w:rsidRPr="002255EC" w:rsidRDefault="005A5639" w:rsidP="001D20FD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5A5639" w:rsidRPr="002255EC" w:rsidRDefault="005A5639" w:rsidP="001D20FD">
            <w:r w:rsidRPr="002255EC">
              <w:t>- принятие решений об использовании средств от приносящей доход деятельности;</w:t>
            </w:r>
          </w:p>
          <w:p w:rsidR="005A5639" w:rsidRDefault="005A5639" w:rsidP="001D20FD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5A5639" w:rsidRPr="00023AB8" w:rsidRDefault="005A5639" w:rsidP="001D20FD">
            <w:r w:rsidRPr="00023AB8">
              <w:t>- риски передачи служебной информации заинтересованным лицам;</w:t>
            </w:r>
          </w:p>
          <w:p w:rsidR="005A5639" w:rsidRPr="00023AB8" w:rsidRDefault="005A5639" w:rsidP="001D20FD">
            <w:r w:rsidRPr="00023AB8">
              <w:t>- риски манипуляции ценами на продукцию, выпускаемую предприятием;</w:t>
            </w:r>
          </w:p>
          <w:p w:rsidR="005A5639" w:rsidRPr="00023AB8" w:rsidRDefault="005A5639" w:rsidP="001D20FD">
            <w:r w:rsidRPr="00023AB8">
              <w:t>- риски при осуществлении закупок;</w:t>
            </w:r>
          </w:p>
          <w:p w:rsidR="005A5639" w:rsidRPr="00023AB8" w:rsidRDefault="005A5639" w:rsidP="001D20FD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  <w:p w:rsidR="005A5639" w:rsidRDefault="005A5639" w:rsidP="001D20FD"/>
        </w:tc>
        <w:tc>
          <w:tcPr>
            <w:tcW w:w="4046" w:type="dxa"/>
          </w:tcPr>
          <w:p w:rsidR="005A5639" w:rsidRPr="00023AB8" w:rsidRDefault="005A5639" w:rsidP="001D20FD">
            <w:r w:rsidRPr="00023AB8">
              <w:t xml:space="preserve">- внедрение многоуровневой системы согласования; </w:t>
            </w:r>
          </w:p>
          <w:p w:rsidR="005A5639" w:rsidRPr="00023AB8" w:rsidRDefault="005A5639" w:rsidP="001D20FD">
            <w:r w:rsidRPr="00023AB8">
              <w:t>- расчет калькуляций на готовую продукцию и изменение цен на продукцию;</w:t>
            </w:r>
          </w:p>
          <w:p w:rsidR="005A5639" w:rsidRPr="00023AB8" w:rsidRDefault="005A5639" w:rsidP="001D20FD">
            <w:r w:rsidRPr="00023AB8">
              <w:t>- проведение выборочных мероприятий по закупочным циклам.</w:t>
            </w:r>
          </w:p>
          <w:p w:rsidR="005A5639" w:rsidRDefault="005A5639" w:rsidP="001D20FD"/>
        </w:tc>
      </w:tr>
      <w:tr w:rsidR="005A5639" w:rsidTr="00F93319">
        <w:trPr>
          <w:trHeight w:val="270"/>
        </w:trPr>
        <w:tc>
          <w:tcPr>
            <w:tcW w:w="442" w:type="dxa"/>
          </w:tcPr>
          <w:p w:rsidR="005A5639" w:rsidRDefault="005A5639" w:rsidP="00B60CF1">
            <w:r>
              <w:t>9</w:t>
            </w:r>
          </w:p>
        </w:tc>
        <w:tc>
          <w:tcPr>
            <w:tcW w:w="2927" w:type="dxa"/>
          </w:tcPr>
          <w:p w:rsidR="005A5639" w:rsidRDefault="005A5639" w:rsidP="00B60CF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4252" w:type="dxa"/>
          </w:tcPr>
          <w:p w:rsidR="005A5639" w:rsidRPr="002255EC" w:rsidRDefault="005A5639" w:rsidP="001D20FD">
            <w:r w:rsidRPr="002255EC">
              <w:t>- право подписи финансовой документации;</w:t>
            </w:r>
          </w:p>
          <w:p w:rsidR="005A5639" w:rsidRPr="002255EC" w:rsidRDefault="005A5639" w:rsidP="001D20FD">
            <w:r w:rsidRPr="002255EC">
              <w:t>- работа со служебной информацией;</w:t>
            </w:r>
          </w:p>
          <w:p w:rsidR="005A5639" w:rsidRPr="002255EC" w:rsidRDefault="005A5639" w:rsidP="001D20FD">
            <w:r w:rsidRPr="002255EC">
              <w:lastRenderedPageBreak/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5A5639" w:rsidRPr="002255EC" w:rsidRDefault="005A5639" w:rsidP="001D20FD">
            <w:r w:rsidRPr="002255EC">
              <w:t>- принятие решений об использовании средств от приносящей доход деятельности;</w:t>
            </w:r>
          </w:p>
          <w:p w:rsidR="005A5639" w:rsidRDefault="005A5639" w:rsidP="001D20FD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5A5639" w:rsidRPr="00023AB8" w:rsidRDefault="005A5639" w:rsidP="001D20FD">
            <w:r w:rsidRPr="00023AB8">
              <w:lastRenderedPageBreak/>
              <w:t>- риски передачи служебной информации заинтересованным лицам;</w:t>
            </w:r>
          </w:p>
          <w:p w:rsidR="005A5639" w:rsidRPr="00023AB8" w:rsidRDefault="005A5639" w:rsidP="001D20FD">
            <w:r w:rsidRPr="00023AB8">
              <w:lastRenderedPageBreak/>
              <w:t>- риски манипуляции ценами на продукцию, выпускаемую предприятием;</w:t>
            </w:r>
          </w:p>
          <w:p w:rsidR="005A5639" w:rsidRPr="00023AB8" w:rsidRDefault="005A5639" w:rsidP="001D20FD">
            <w:r w:rsidRPr="00023AB8">
              <w:t>- риски при осуществлении закупок;</w:t>
            </w:r>
          </w:p>
          <w:p w:rsidR="005A5639" w:rsidRPr="00023AB8" w:rsidRDefault="005A5639" w:rsidP="001D20FD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  <w:p w:rsidR="005A5639" w:rsidRDefault="005A5639" w:rsidP="001D20FD"/>
        </w:tc>
        <w:tc>
          <w:tcPr>
            <w:tcW w:w="4046" w:type="dxa"/>
          </w:tcPr>
          <w:p w:rsidR="005A5639" w:rsidRPr="00023AB8" w:rsidRDefault="005A5639" w:rsidP="001D20FD">
            <w:r w:rsidRPr="00023AB8">
              <w:lastRenderedPageBreak/>
              <w:t xml:space="preserve">- внедрение многоуровневой системы согласования; </w:t>
            </w:r>
          </w:p>
          <w:p w:rsidR="005A5639" w:rsidRPr="00023AB8" w:rsidRDefault="005A5639" w:rsidP="001D20FD">
            <w:r w:rsidRPr="00023AB8">
              <w:t xml:space="preserve">- расчет калькуляций на готовую </w:t>
            </w:r>
            <w:r w:rsidRPr="00023AB8">
              <w:lastRenderedPageBreak/>
              <w:t>продукцию и изменение цен на продукцию;</w:t>
            </w:r>
          </w:p>
          <w:p w:rsidR="005A5639" w:rsidRPr="00023AB8" w:rsidRDefault="005A5639" w:rsidP="001D20FD">
            <w:r w:rsidRPr="00023AB8">
              <w:t>- проведение выборочных мероприятий по закупочным циклам.</w:t>
            </w:r>
          </w:p>
          <w:p w:rsidR="005A5639" w:rsidRDefault="005A5639" w:rsidP="001D20FD"/>
        </w:tc>
      </w:tr>
      <w:tr w:rsidR="005A5639" w:rsidTr="00B60CF1">
        <w:trPr>
          <w:trHeight w:val="165"/>
        </w:trPr>
        <w:tc>
          <w:tcPr>
            <w:tcW w:w="442" w:type="dxa"/>
          </w:tcPr>
          <w:p w:rsidR="005A5639" w:rsidRDefault="005A5639" w:rsidP="00B60CF1">
            <w:r>
              <w:lastRenderedPageBreak/>
              <w:t>10</w:t>
            </w:r>
          </w:p>
        </w:tc>
        <w:tc>
          <w:tcPr>
            <w:tcW w:w="2927" w:type="dxa"/>
          </w:tcPr>
          <w:p w:rsidR="005A5639" w:rsidRDefault="005A5639" w:rsidP="00B60CF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Главный инженер</w:t>
            </w:r>
          </w:p>
        </w:tc>
        <w:tc>
          <w:tcPr>
            <w:tcW w:w="4252" w:type="dxa"/>
          </w:tcPr>
          <w:p w:rsidR="005A5639" w:rsidRPr="002255EC" w:rsidRDefault="005A5639" w:rsidP="001D20FD">
            <w:r w:rsidRPr="002255EC">
              <w:t>- право подписи финансовой документации;</w:t>
            </w:r>
          </w:p>
          <w:p w:rsidR="005A5639" w:rsidRPr="002255EC" w:rsidRDefault="005A5639" w:rsidP="001D20FD">
            <w:r w:rsidRPr="002255EC">
              <w:t>- работа со служебной информацией;</w:t>
            </w:r>
          </w:p>
          <w:p w:rsidR="005A5639" w:rsidRPr="002255EC" w:rsidRDefault="005A5639" w:rsidP="001D20FD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5A5639" w:rsidRPr="002255EC" w:rsidRDefault="005A5639" w:rsidP="001D20FD">
            <w:r w:rsidRPr="002255EC">
              <w:t>- принятие решений об использовании средств от приносящей доход деятельности;</w:t>
            </w:r>
          </w:p>
          <w:p w:rsidR="005A5639" w:rsidRDefault="005A5639" w:rsidP="001D20FD">
            <w:r w:rsidRPr="002255EC">
              <w:t>- осуществление закупок, заключение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5A5639" w:rsidRPr="00023AB8" w:rsidRDefault="005A5639" w:rsidP="001D20FD">
            <w:r w:rsidRPr="00023AB8">
              <w:t>- риски передачи служебной информации заинтересованным лицам;</w:t>
            </w:r>
          </w:p>
          <w:p w:rsidR="005A5639" w:rsidRPr="00023AB8" w:rsidRDefault="005A5639" w:rsidP="001D20FD">
            <w:r w:rsidRPr="00023AB8">
              <w:t>- риски манипуляции ценами на продукцию, выпускаемую предприятием;</w:t>
            </w:r>
          </w:p>
          <w:p w:rsidR="005A5639" w:rsidRPr="00023AB8" w:rsidRDefault="005A5639" w:rsidP="001D20FD">
            <w:r w:rsidRPr="00023AB8">
              <w:t>- риски при осуществлении закупок;</w:t>
            </w:r>
          </w:p>
          <w:p w:rsidR="005A5639" w:rsidRPr="00023AB8" w:rsidRDefault="005A5639" w:rsidP="001D20FD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  <w:p w:rsidR="005A5639" w:rsidRDefault="005A5639" w:rsidP="001D20FD"/>
        </w:tc>
        <w:tc>
          <w:tcPr>
            <w:tcW w:w="4046" w:type="dxa"/>
          </w:tcPr>
          <w:p w:rsidR="005A5639" w:rsidRPr="00023AB8" w:rsidRDefault="005A5639" w:rsidP="001D20FD">
            <w:r w:rsidRPr="00023AB8">
              <w:t xml:space="preserve">- внедрение многоуровневой системы согласования; </w:t>
            </w:r>
          </w:p>
          <w:p w:rsidR="005A5639" w:rsidRPr="00023AB8" w:rsidRDefault="005A5639" w:rsidP="001D20FD">
            <w:r w:rsidRPr="00023AB8">
              <w:t>- расчет калькуляций на готовую продукцию и изменение цен на продукцию;</w:t>
            </w:r>
          </w:p>
          <w:p w:rsidR="005A5639" w:rsidRPr="00023AB8" w:rsidRDefault="005A5639" w:rsidP="001D20FD">
            <w:r w:rsidRPr="00023AB8">
              <w:t>- проведение выборочных мероприятий по закупочным циклам.</w:t>
            </w:r>
          </w:p>
          <w:p w:rsidR="005A5639" w:rsidRDefault="005A5639" w:rsidP="001D20FD"/>
        </w:tc>
      </w:tr>
      <w:tr w:rsidR="005A5639" w:rsidTr="00B60CF1">
        <w:trPr>
          <w:trHeight w:val="150"/>
        </w:trPr>
        <w:tc>
          <w:tcPr>
            <w:tcW w:w="442" w:type="dxa"/>
          </w:tcPr>
          <w:p w:rsidR="005A5639" w:rsidRDefault="005A5639" w:rsidP="00B60CF1">
            <w:r>
              <w:t>11</w:t>
            </w:r>
          </w:p>
        </w:tc>
        <w:tc>
          <w:tcPr>
            <w:tcW w:w="2927" w:type="dxa"/>
          </w:tcPr>
          <w:p w:rsidR="005A5639" w:rsidRDefault="005A5639" w:rsidP="00B60CF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Заместитель главного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инженера-начальник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ЭМС</w:t>
            </w:r>
          </w:p>
        </w:tc>
        <w:tc>
          <w:tcPr>
            <w:tcW w:w="4252" w:type="dxa"/>
          </w:tcPr>
          <w:p w:rsidR="005A5639" w:rsidRPr="002255EC" w:rsidRDefault="005A5639" w:rsidP="001D20FD">
            <w:r w:rsidRPr="002255EC">
              <w:t>- право подписи финансовой документации;</w:t>
            </w:r>
          </w:p>
          <w:p w:rsidR="005A5639" w:rsidRPr="002255EC" w:rsidRDefault="005A5639" w:rsidP="001D20FD">
            <w:r w:rsidRPr="002255EC">
              <w:t>- работа со служебной информацией;</w:t>
            </w:r>
          </w:p>
          <w:p w:rsidR="005A5639" w:rsidRPr="002255EC" w:rsidRDefault="005A5639" w:rsidP="001D20FD">
            <w:r w:rsidRPr="002255EC">
              <w:t xml:space="preserve">- взаимодействие с должностными лицами в органах власти и управления, правоохранительными органами и </w:t>
            </w:r>
            <w:r w:rsidRPr="002255EC">
              <w:lastRenderedPageBreak/>
              <w:t>другими организациями;</w:t>
            </w:r>
          </w:p>
          <w:p w:rsidR="005A5639" w:rsidRDefault="005A5639" w:rsidP="001D20FD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5A5639" w:rsidRPr="00023AB8" w:rsidRDefault="005A5639" w:rsidP="001D20FD">
            <w:r w:rsidRPr="00023AB8">
              <w:lastRenderedPageBreak/>
              <w:t>- риски передачи служебной информации заинтересованным лицам;</w:t>
            </w:r>
          </w:p>
          <w:p w:rsidR="005A5639" w:rsidRPr="00023AB8" w:rsidRDefault="005A5639" w:rsidP="001D20FD">
            <w:r w:rsidRPr="00023AB8">
              <w:t>- риски манипуляции ценами на продукцию, выпускаемую предприятием;</w:t>
            </w:r>
          </w:p>
          <w:p w:rsidR="005A5639" w:rsidRPr="00023AB8" w:rsidRDefault="005A5639" w:rsidP="001D20FD">
            <w:r w:rsidRPr="00023AB8">
              <w:lastRenderedPageBreak/>
              <w:t>- риски при осуществлении закупок;</w:t>
            </w:r>
          </w:p>
          <w:p w:rsidR="005A5639" w:rsidRDefault="005A5639" w:rsidP="001D20FD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5A5639" w:rsidRPr="00023AB8" w:rsidRDefault="005A5639" w:rsidP="001D20FD">
            <w:r w:rsidRPr="00023AB8">
              <w:lastRenderedPageBreak/>
              <w:t xml:space="preserve">- внедрение многоуровневой системы согласования; </w:t>
            </w:r>
          </w:p>
          <w:p w:rsidR="005A5639" w:rsidRPr="00023AB8" w:rsidRDefault="005A5639" w:rsidP="001D20FD">
            <w:r w:rsidRPr="00023AB8">
              <w:t>- расчет калькуляций на готовую продукцию и изменение цен на продукцию;</w:t>
            </w:r>
          </w:p>
          <w:p w:rsidR="005A5639" w:rsidRPr="00023AB8" w:rsidRDefault="005A5639" w:rsidP="001D20FD">
            <w:r w:rsidRPr="00023AB8">
              <w:t xml:space="preserve">- проведение выборочных мероприятий </w:t>
            </w:r>
            <w:r w:rsidRPr="00023AB8">
              <w:lastRenderedPageBreak/>
              <w:t>по закупочным циклам.</w:t>
            </w:r>
          </w:p>
          <w:p w:rsidR="005A5639" w:rsidRDefault="005A5639" w:rsidP="001D20FD"/>
        </w:tc>
      </w:tr>
      <w:tr w:rsidR="005A5639" w:rsidTr="00B60CF1">
        <w:trPr>
          <w:trHeight w:val="90"/>
        </w:trPr>
        <w:tc>
          <w:tcPr>
            <w:tcW w:w="442" w:type="dxa"/>
          </w:tcPr>
          <w:p w:rsidR="005A5639" w:rsidRDefault="005A5639" w:rsidP="008B59A2">
            <w:r>
              <w:lastRenderedPageBreak/>
              <w:t>12</w:t>
            </w:r>
          </w:p>
        </w:tc>
        <w:tc>
          <w:tcPr>
            <w:tcW w:w="2927" w:type="dxa"/>
          </w:tcPr>
          <w:p w:rsidR="005A5639" w:rsidRDefault="005A5639" w:rsidP="00B60CF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Главный архитектор</w:t>
            </w:r>
          </w:p>
        </w:tc>
        <w:tc>
          <w:tcPr>
            <w:tcW w:w="4252" w:type="dxa"/>
          </w:tcPr>
          <w:p w:rsidR="005A5639" w:rsidRPr="002255EC" w:rsidRDefault="005A5639" w:rsidP="001D20FD">
            <w:r w:rsidRPr="002255EC">
              <w:t>- работа со служебной информацией;</w:t>
            </w:r>
          </w:p>
          <w:p w:rsidR="005A5639" w:rsidRPr="002255EC" w:rsidRDefault="005A5639" w:rsidP="001D20FD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5A5639" w:rsidRDefault="005A5639" w:rsidP="001D20FD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5A5639" w:rsidRPr="00023AB8" w:rsidRDefault="005A5639" w:rsidP="001D20FD">
            <w:r w:rsidRPr="00023AB8">
              <w:t>- риски передачи служебной информации заинтересованным лицам;</w:t>
            </w:r>
          </w:p>
          <w:p w:rsidR="005A5639" w:rsidRPr="00023AB8" w:rsidRDefault="005A5639" w:rsidP="001D20FD">
            <w:r w:rsidRPr="00023AB8">
              <w:t>- риски при осуществлении закупок;</w:t>
            </w:r>
          </w:p>
          <w:p w:rsidR="005A5639" w:rsidRDefault="005A5639" w:rsidP="001D20FD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5A5639" w:rsidRPr="00023AB8" w:rsidRDefault="005A5639" w:rsidP="001D20FD">
            <w:r w:rsidRPr="00023AB8">
              <w:t xml:space="preserve">- внедрение многоуровневой системы согласования; </w:t>
            </w:r>
          </w:p>
          <w:p w:rsidR="005A5639" w:rsidRPr="00023AB8" w:rsidRDefault="005A5639" w:rsidP="001D20FD">
            <w:r w:rsidRPr="00023AB8">
              <w:t>- проведение выборочных мероприятий по закупочным циклам.</w:t>
            </w:r>
          </w:p>
          <w:p w:rsidR="005A5639" w:rsidRDefault="005A5639" w:rsidP="001D20FD"/>
        </w:tc>
      </w:tr>
      <w:tr w:rsidR="005A5639" w:rsidTr="00B60CF1">
        <w:trPr>
          <w:trHeight w:val="105"/>
        </w:trPr>
        <w:tc>
          <w:tcPr>
            <w:tcW w:w="442" w:type="dxa"/>
          </w:tcPr>
          <w:p w:rsidR="005A5639" w:rsidRDefault="005A5639" w:rsidP="008B59A2">
            <w:r>
              <w:t>13</w:t>
            </w:r>
          </w:p>
        </w:tc>
        <w:tc>
          <w:tcPr>
            <w:tcW w:w="2927" w:type="dxa"/>
          </w:tcPr>
          <w:p w:rsidR="005A5639" w:rsidRDefault="005A5639" w:rsidP="00B60CF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Руководитель проектов управления капитального строительства</w:t>
            </w:r>
          </w:p>
        </w:tc>
        <w:tc>
          <w:tcPr>
            <w:tcW w:w="4252" w:type="dxa"/>
          </w:tcPr>
          <w:p w:rsidR="005A5639" w:rsidRPr="002255EC" w:rsidRDefault="005A5639" w:rsidP="001D20FD">
            <w:r w:rsidRPr="002255EC">
              <w:t>- работа со служебной информацией;</w:t>
            </w:r>
          </w:p>
          <w:p w:rsidR="005A5639" w:rsidRPr="002255EC" w:rsidRDefault="005A5639" w:rsidP="001D20FD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5A5639" w:rsidRDefault="005A5639" w:rsidP="001D20FD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5A5639" w:rsidRPr="00023AB8" w:rsidRDefault="005A5639" w:rsidP="001D20FD">
            <w:r w:rsidRPr="00023AB8">
              <w:t>- риски передачи служебной информации заинтересованным лицам;</w:t>
            </w:r>
          </w:p>
          <w:p w:rsidR="005A5639" w:rsidRPr="00023AB8" w:rsidRDefault="005A5639" w:rsidP="001D20FD">
            <w:r w:rsidRPr="00023AB8">
              <w:t>- риски при осуществлении закупок;</w:t>
            </w:r>
          </w:p>
          <w:p w:rsidR="005A5639" w:rsidRDefault="005A5639" w:rsidP="001D20FD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5A5639" w:rsidRPr="00023AB8" w:rsidRDefault="005A5639" w:rsidP="001D20FD">
            <w:r w:rsidRPr="00023AB8">
              <w:t xml:space="preserve">- внедрение многоуровневой системы согласования; </w:t>
            </w:r>
          </w:p>
          <w:p w:rsidR="005A5639" w:rsidRPr="00023AB8" w:rsidRDefault="005A5639" w:rsidP="001D20FD">
            <w:r w:rsidRPr="00023AB8">
              <w:t>- проведение выборочных мероприятий по закупочным циклам.</w:t>
            </w:r>
          </w:p>
          <w:p w:rsidR="005A5639" w:rsidRDefault="005A5639" w:rsidP="001D20FD"/>
        </w:tc>
      </w:tr>
      <w:tr w:rsidR="005A5639" w:rsidTr="00B60CF1">
        <w:trPr>
          <w:trHeight w:val="120"/>
        </w:trPr>
        <w:tc>
          <w:tcPr>
            <w:tcW w:w="442" w:type="dxa"/>
          </w:tcPr>
          <w:p w:rsidR="005A5639" w:rsidRDefault="005A5639" w:rsidP="00B60CF1">
            <w:r>
              <w:t>14</w:t>
            </w:r>
          </w:p>
        </w:tc>
        <w:tc>
          <w:tcPr>
            <w:tcW w:w="2927" w:type="dxa"/>
          </w:tcPr>
          <w:p w:rsidR="005A5639" w:rsidRDefault="005A5639" w:rsidP="00663DF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Начальник отдела сметно-договорных отношений управления капитального строительства</w:t>
            </w:r>
          </w:p>
        </w:tc>
        <w:tc>
          <w:tcPr>
            <w:tcW w:w="4252" w:type="dxa"/>
          </w:tcPr>
          <w:p w:rsidR="005A5639" w:rsidRPr="002255EC" w:rsidRDefault="005A5639" w:rsidP="001D20FD">
            <w:r w:rsidRPr="002255EC">
              <w:t>- работа со служебной информацией;</w:t>
            </w:r>
          </w:p>
          <w:p w:rsidR="005A5639" w:rsidRDefault="005A5639" w:rsidP="00336620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5A5639" w:rsidRPr="00023AB8" w:rsidRDefault="005A5639" w:rsidP="001D20FD">
            <w:r w:rsidRPr="00023AB8">
              <w:t>- риски передачи служебной информации заинтересованным лицам;</w:t>
            </w:r>
          </w:p>
          <w:p w:rsidR="005A5639" w:rsidRPr="00023AB8" w:rsidRDefault="005A5639" w:rsidP="001D20FD">
            <w:r w:rsidRPr="00023AB8">
              <w:t>- риски при осуществлении закупок;</w:t>
            </w:r>
          </w:p>
          <w:p w:rsidR="005A5639" w:rsidRDefault="005A5639" w:rsidP="001D20FD">
            <w:r w:rsidRPr="00023AB8">
              <w:t xml:space="preserve">- риски подготовки </w:t>
            </w:r>
            <w:r w:rsidRPr="00023AB8">
              <w:lastRenderedPageBreak/>
              <w:t>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5A5639" w:rsidRPr="00023AB8" w:rsidRDefault="005A5639" w:rsidP="001D20FD">
            <w:r w:rsidRPr="00023AB8">
              <w:lastRenderedPageBreak/>
              <w:t xml:space="preserve">- внедрение многоуровневой системы согласования; </w:t>
            </w:r>
          </w:p>
          <w:p w:rsidR="005A5639" w:rsidRPr="00023AB8" w:rsidRDefault="005A5639" w:rsidP="001D20FD">
            <w:r w:rsidRPr="00023AB8">
              <w:t>- проведение выборочных мероприятий по закупочным циклам.</w:t>
            </w:r>
          </w:p>
          <w:p w:rsidR="005A5639" w:rsidRDefault="005A5639" w:rsidP="001D20FD"/>
        </w:tc>
      </w:tr>
      <w:tr w:rsidR="005A5639" w:rsidTr="00B60CF1">
        <w:trPr>
          <w:trHeight w:val="105"/>
        </w:trPr>
        <w:tc>
          <w:tcPr>
            <w:tcW w:w="442" w:type="dxa"/>
          </w:tcPr>
          <w:p w:rsidR="005A5639" w:rsidRDefault="005A5639" w:rsidP="00B60CF1">
            <w:r>
              <w:lastRenderedPageBreak/>
              <w:t>15</w:t>
            </w:r>
          </w:p>
        </w:tc>
        <w:tc>
          <w:tcPr>
            <w:tcW w:w="2927" w:type="dxa"/>
          </w:tcPr>
          <w:p w:rsidR="005A5639" w:rsidRDefault="005A5639" w:rsidP="00B60CF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Начальник отдела комплектации и обеспечения оборудованием управления капитального строительства</w:t>
            </w:r>
          </w:p>
        </w:tc>
        <w:tc>
          <w:tcPr>
            <w:tcW w:w="4252" w:type="dxa"/>
          </w:tcPr>
          <w:p w:rsidR="005A5639" w:rsidRPr="002255EC" w:rsidRDefault="005A5639" w:rsidP="001D20FD">
            <w:r w:rsidRPr="002255EC">
              <w:t>- работа со служебной информацией;</w:t>
            </w:r>
          </w:p>
          <w:p w:rsidR="005A5639" w:rsidRDefault="005A5639" w:rsidP="001D20FD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5A5639" w:rsidRPr="00023AB8" w:rsidRDefault="005A5639" w:rsidP="001D20FD">
            <w:r w:rsidRPr="00023AB8">
              <w:t>- риски передачи служебной информации заинтересованным лицам;</w:t>
            </w:r>
          </w:p>
          <w:p w:rsidR="005A5639" w:rsidRPr="00023AB8" w:rsidRDefault="005A5639" w:rsidP="001D20FD">
            <w:r w:rsidRPr="00023AB8">
              <w:t>- риски при осуществлении закупок;</w:t>
            </w:r>
          </w:p>
          <w:p w:rsidR="005A5639" w:rsidRDefault="005A5639" w:rsidP="001D20FD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5A5639" w:rsidRPr="00023AB8" w:rsidRDefault="005A5639" w:rsidP="001D20FD">
            <w:r w:rsidRPr="00023AB8">
              <w:t xml:space="preserve">- внедрение многоуровневой системы согласования; </w:t>
            </w:r>
          </w:p>
          <w:p w:rsidR="005A5639" w:rsidRPr="00023AB8" w:rsidRDefault="005A5639" w:rsidP="001D20FD">
            <w:r w:rsidRPr="00023AB8">
              <w:t>- проведение выборочных мероприятий по закупочным циклам.</w:t>
            </w:r>
          </w:p>
          <w:p w:rsidR="005A5639" w:rsidRDefault="005A5639" w:rsidP="001D20FD"/>
        </w:tc>
      </w:tr>
      <w:tr w:rsidR="005A5639" w:rsidTr="00B60CF1">
        <w:trPr>
          <w:trHeight w:val="105"/>
        </w:trPr>
        <w:tc>
          <w:tcPr>
            <w:tcW w:w="442" w:type="dxa"/>
          </w:tcPr>
          <w:p w:rsidR="005A5639" w:rsidRDefault="005A5639" w:rsidP="00B60CF1">
            <w:r>
              <w:t>16</w:t>
            </w:r>
          </w:p>
        </w:tc>
        <w:tc>
          <w:tcPr>
            <w:tcW w:w="2927" w:type="dxa"/>
          </w:tcPr>
          <w:p w:rsidR="005A5639" w:rsidRDefault="005A5639" w:rsidP="00B60CF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аукционно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-конкурсного отдела</w:t>
            </w:r>
          </w:p>
        </w:tc>
        <w:tc>
          <w:tcPr>
            <w:tcW w:w="4252" w:type="dxa"/>
          </w:tcPr>
          <w:p w:rsidR="005A5639" w:rsidRPr="00023AB8" w:rsidRDefault="005A5639" w:rsidP="001D20FD">
            <w:r w:rsidRPr="00023AB8">
              <w:t>- осуществление закупок, заключение контрактов и других гражданско-правовых договоров на поставку товаров, выполнение работ, оказание услуг для нужд пред</w:t>
            </w:r>
            <w:r>
              <w:t>приятия.</w:t>
            </w:r>
          </w:p>
          <w:p w:rsidR="005A5639" w:rsidRDefault="005A5639" w:rsidP="001D20FD"/>
        </w:tc>
        <w:tc>
          <w:tcPr>
            <w:tcW w:w="3119" w:type="dxa"/>
          </w:tcPr>
          <w:p w:rsidR="005A5639" w:rsidRPr="00023AB8" w:rsidRDefault="005A5639" w:rsidP="001D20FD">
            <w:r w:rsidRPr="00023AB8">
              <w:t>- риски при осуществлении закупок;</w:t>
            </w:r>
          </w:p>
          <w:p w:rsidR="005A5639" w:rsidRPr="00023AB8" w:rsidRDefault="005A5639" w:rsidP="001D20FD">
            <w:r w:rsidRPr="00023AB8">
              <w:t>- риски манипуляции ценами на продукцию</w:t>
            </w:r>
            <w:r>
              <w:t>;</w:t>
            </w:r>
          </w:p>
          <w:p w:rsidR="005A5639" w:rsidRDefault="005A5639" w:rsidP="001D20FD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5A5639" w:rsidRPr="00023AB8" w:rsidRDefault="005A5639" w:rsidP="001D20FD">
            <w:r w:rsidRPr="00023AB8"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5A5639" w:rsidRPr="00023AB8" w:rsidRDefault="005A5639" w:rsidP="001D20FD">
            <w:r w:rsidRPr="00023AB8">
              <w:t xml:space="preserve">- проведение выборочных мероприятий </w:t>
            </w:r>
          </w:p>
          <w:p w:rsidR="005A5639" w:rsidRPr="00023AB8" w:rsidRDefault="005A5639" w:rsidP="001D20FD">
            <w:r w:rsidRPr="00023AB8">
              <w:t>по закупочным циклам.</w:t>
            </w:r>
          </w:p>
          <w:p w:rsidR="005A5639" w:rsidRDefault="005A5639" w:rsidP="001D20FD"/>
        </w:tc>
      </w:tr>
      <w:tr w:rsidR="005A5639" w:rsidTr="00B60CF1">
        <w:trPr>
          <w:trHeight w:val="135"/>
        </w:trPr>
        <w:tc>
          <w:tcPr>
            <w:tcW w:w="442" w:type="dxa"/>
          </w:tcPr>
          <w:p w:rsidR="005A5639" w:rsidRDefault="005A5639" w:rsidP="00B60CF1">
            <w:r>
              <w:t>17</w:t>
            </w:r>
          </w:p>
        </w:tc>
        <w:tc>
          <w:tcPr>
            <w:tcW w:w="2927" w:type="dxa"/>
          </w:tcPr>
          <w:p w:rsidR="005A5639" w:rsidRDefault="005A5639" w:rsidP="00B60CF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Начальник отдела закупок</w:t>
            </w:r>
          </w:p>
        </w:tc>
        <w:tc>
          <w:tcPr>
            <w:tcW w:w="4252" w:type="dxa"/>
          </w:tcPr>
          <w:p w:rsidR="005A5639" w:rsidRPr="00023AB8" w:rsidRDefault="005A5639" w:rsidP="00023AB8">
            <w:r w:rsidRPr="00023AB8">
              <w:t>- осуществление закупок, заключение контрактов и других гражданско-правовых договоров на поставку товаров, выполнение работ, оказание услуг для нужд пред</w:t>
            </w:r>
            <w:r>
              <w:t>приятия.</w:t>
            </w:r>
          </w:p>
          <w:p w:rsidR="005A5639" w:rsidRDefault="005A5639" w:rsidP="00023AB8"/>
        </w:tc>
        <w:tc>
          <w:tcPr>
            <w:tcW w:w="3119" w:type="dxa"/>
          </w:tcPr>
          <w:p w:rsidR="005A5639" w:rsidRPr="00023AB8" w:rsidRDefault="005A5639" w:rsidP="00023AB8">
            <w:r w:rsidRPr="00023AB8">
              <w:t>- риски при осуществлении закупок;</w:t>
            </w:r>
          </w:p>
          <w:p w:rsidR="005A5639" w:rsidRPr="00023AB8" w:rsidRDefault="005A5639" w:rsidP="00023AB8">
            <w:r w:rsidRPr="00023AB8">
              <w:t>- риски манипуляции ценами на продукцию</w:t>
            </w:r>
            <w:r>
              <w:t>;</w:t>
            </w:r>
          </w:p>
          <w:p w:rsidR="005A5639" w:rsidRDefault="005A5639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5A5639" w:rsidRPr="00023AB8" w:rsidRDefault="005A5639" w:rsidP="00023AB8">
            <w:r w:rsidRPr="00023AB8"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5A5639" w:rsidRPr="00023AB8" w:rsidRDefault="005A5639" w:rsidP="00023AB8">
            <w:r w:rsidRPr="00023AB8">
              <w:t xml:space="preserve">- проведение выборочных мероприятий </w:t>
            </w:r>
          </w:p>
          <w:p w:rsidR="005A5639" w:rsidRPr="00023AB8" w:rsidRDefault="005A5639" w:rsidP="00023AB8">
            <w:r w:rsidRPr="00023AB8">
              <w:t>по закупочным циклам.</w:t>
            </w:r>
          </w:p>
          <w:p w:rsidR="005A5639" w:rsidRDefault="005A5639"/>
        </w:tc>
      </w:tr>
      <w:tr w:rsidR="005A5639" w:rsidTr="00B60CF1">
        <w:trPr>
          <w:trHeight w:val="120"/>
        </w:trPr>
        <w:tc>
          <w:tcPr>
            <w:tcW w:w="442" w:type="dxa"/>
          </w:tcPr>
          <w:p w:rsidR="005A5639" w:rsidRDefault="005A5639" w:rsidP="00B60CF1">
            <w:r>
              <w:t>18</w:t>
            </w:r>
          </w:p>
        </w:tc>
        <w:tc>
          <w:tcPr>
            <w:tcW w:w="2927" w:type="dxa"/>
          </w:tcPr>
          <w:p w:rsidR="005A5639" w:rsidRDefault="005A5639" w:rsidP="00663DF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Начальник отдела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снабжения и комплектации</w:t>
            </w:r>
          </w:p>
        </w:tc>
        <w:tc>
          <w:tcPr>
            <w:tcW w:w="4252" w:type="dxa"/>
          </w:tcPr>
          <w:p w:rsidR="005A5639" w:rsidRPr="00023AB8" w:rsidRDefault="005A5639" w:rsidP="00023AB8">
            <w:r w:rsidRPr="00023AB8">
              <w:lastRenderedPageBreak/>
              <w:t>- осуществление закупок,</w:t>
            </w:r>
            <w:r>
              <w:t xml:space="preserve"> </w:t>
            </w:r>
            <w:r w:rsidRPr="00023AB8">
              <w:t xml:space="preserve">заключение </w:t>
            </w:r>
            <w:r w:rsidRPr="00023AB8">
              <w:lastRenderedPageBreak/>
              <w:t>контрактов и других гражданско-правовых договоров на поставку товаров, выполнение работ, оказание услуг для нужд предприятия;</w:t>
            </w:r>
          </w:p>
          <w:p w:rsidR="005A5639" w:rsidRPr="00023AB8" w:rsidRDefault="005A5639" w:rsidP="00023AB8">
            <w:r w:rsidRPr="00023AB8">
              <w:t xml:space="preserve">- работа с количественным и качественным составом </w:t>
            </w:r>
            <w:r>
              <w:t>материалов</w:t>
            </w:r>
            <w:r w:rsidRPr="00023AB8">
              <w:t>.</w:t>
            </w:r>
          </w:p>
          <w:p w:rsidR="005A5639" w:rsidRDefault="005A5639"/>
        </w:tc>
        <w:tc>
          <w:tcPr>
            <w:tcW w:w="3119" w:type="dxa"/>
          </w:tcPr>
          <w:p w:rsidR="005A5639" w:rsidRPr="00023AB8" w:rsidRDefault="005A5639" w:rsidP="00023AB8">
            <w:r w:rsidRPr="00023AB8">
              <w:lastRenderedPageBreak/>
              <w:t xml:space="preserve">- возможность завышения </w:t>
            </w:r>
            <w:r w:rsidRPr="00023AB8">
              <w:lastRenderedPageBreak/>
              <w:t xml:space="preserve">норм закладки </w:t>
            </w:r>
            <w:r>
              <w:t>материалов</w:t>
            </w:r>
            <w:r w:rsidRPr="00023AB8">
              <w:t>;</w:t>
            </w:r>
          </w:p>
          <w:p w:rsidR="005A5639" w:rsidRPr="00023AB8" w:rsidRDefault="005A5639" w:rsidP="00023AB8">
            <w:r w:rsidRPr="00023AB8">
              <w:t xml:space="preserve">- возможность допуска в работу </w:t>
            </w:r>
            <w:r>
              <w:t>материалов</w:t>
            </w:r>
            <w:r w:rsidRPr="00023AB8">
              <w:t xml:space="preserve">, не отвечающего заявленным требованиям; </w:t>
            </w:r>
          </w:p>
          <w:p w:rsidR="005A5639" w:rsidRDefault="005A5639"/>
        </w:tc>
        <w:tc>
          <w:tcPr>
            <w:tcW w:w="4046" w:type="dxa"/>
          </w:tcPr>
          <w:p w:rsidR="005A5639" w:rsidRPr="00023AB8" w:rsidRDefault="005A5639" w:rsidP="00A93244">
            <w:r w:rsidRPr="00023AB8">
              <w:lastRenderedPageBreak/>
              <w:t xml:space="preserve">- периодическое проведение сверок </w:t>
            </w:r>
            <w:r w:rsidRPr="00023AB8">
              <w:lastRenderedPageBreak/>
              <w:t xml:space="preserve">фактического приобретения и расходования </w:t>
            </w:r>
            <w:r>
              <w:t>материала</w:t>
            </w:r>
            <w:r w:rsidRPr="00023AB8">
              <w:t xml:space="preserve"> с расчетами норм в плановой калькуляции;</w:t>
            </w:r>
          </w:p>
          <w:p w:rsidR="005A5639" w:rsidRPr="00023AB8" w:rsidRDefault="005A5639" w:rsidP="00A93244">
            <w:r w:rsidRPr="00023AB8">
              <w:t xml:space="preserve">- внедрение практики комиссионной приемки сырья; </w:t>
            </w:r>
          </w:p>
          <w:p w:rsidR="005A5639" w:rsidRPr="00023AB8" w:rsidRDefault="005A5639" w:rsidP="00A93244">
            <w:r w:rsidRPr="00023AB8">
              <w:t xml:space="preserve">- проведение выборочных мероприятий </w:t>
            </w:r>
          </w:p>
          <w:p w:rsidR="005A5639" w:rsidRDefault="005A5639">
            <w:r w:rsidRPr="00023AB8">
              <w:t>по закупочным циклам.</w:t>
            </w:r>
          </w:p>
        </w:tc>
      </w:tr>
      <w:tr w:rsidR="005A5639" w:rsidTr="002255EC">
        <w:trPr>
          <w:trHeight w:val="720"/>
        </w:trPr>
        <w:tc>
          <w:tcPr>
            <w:tcW w:w="442" w:type="dxa"/>
          </w:tcPr>
          <w:p w:rsidR="005A5639" w:rsidRDefault="005A5639" w:rsidP="00B60CF1">
            <w:r>
              <w:lastRenderedPageBreak/>
              <w:t>19</w:t>
            </w:r>
          </w:p>
        </w:tc>
        <w:tc>
          <w:tcPr>
            <w:tcW w:w="2927" w:type="dxa"/>
          </w:tcPr>
          <w:p w:rsidR="005A5639" w:rsidRDefault="005A5639" w:rsidP="00B60CF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Начальник службы капитального строительства 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техперевооружения</w:t>
            </w:r>
            <w:proofErr w:type="spellEnd"/>
          </w:p>
        </w:tc>
        <w:tc>
          <w:tcPr>
            <w:tcW w:w="4252" w:type="dxa"/>
          </w:tcPr>
          <w:p w:rsidR="005A5639" w:rsidRDefault="005A5639" w:rsidP="00023AB8">
            <w:r w:rsidRPr="00023AB8">
              <w:t>- право подписи финансовой документации;</w:t>
            </w:r>
          </w:p>
          <w:p w:rsidR="005A5639" w:rsidRDefault="005A5639" w:rsidP="00023AB8">
            <w:r>
              <w:t xml:space="preserve">- </w:t>
            </w:r>
            <w:r w:rsidRPr="00023AB8">
              <w:t>заключение контрактов и других гражданско-правовых договоров на поставку товаров,</w:t>
            </w:r>
            <w:r>
              <w:t xml:space="preserve"> </w:t>
            </w:r>
            <w:r w:rsidRPr="00023AB8">
              <w:t>выполнение работ, оказание услуг для нужд предприятия;</w:t>
            </w:r>
          </w:p>
        </w:tc>
        <w:tc>
          <w:tcPr>
            <w:tcW w:w="3119" w:type="dxa"/>
          </w:tcPr>
          <w:p w:rsidR="005A5639" w:rsidRDefault="005A5639">
            <w:r w:rsidRPr="00023AB8">
              <w:t>- риски передачи служебной информации</w:t>
            </w:r>
            <w:r>
              <w:t xml:space="preserve"> </w:t>
            </w:r>
            <w:r w:rsidRPr="00023AB8">
              <w:t>заинтересованным лицам;</w:t>
            </w:r>
          </w:p>
        </w:tc>
        <w:tc>
          <w:tcPr>
            <w:tcW w:w="4046" w:type="dxa"/>
          </w:tcPr>
          <w:p w:rsidR="005A5639" w:rsidRPr="00023AB8" w:rsidRDefault="005A5639" w:rsidP="00023AB8">
            <w:r w:rsidRPr="00023AB8">
              <w:t xml:space="preserve">- периодическое проведение выборочных сверок фактического наличия </w:t>
            </w:r>
            <w:r>
              <w:t>оказанных работ, услуг</w:t>
            </w:r>
            <w:r w:rsidRPr="00023AB8">
              <w:t xml:space="preserve">, материалов с </w:t>
            </w:r>
            <w:proofErr w:type="gramStart"/>
            <w:r w:rsidRPr="00023AB8">
              <w:t>отчетными</w:t>
            </w:r>
            <w:proofErr w:type="gramEnd"/>
            <w:r w:rsidRPr="00023AB8">
              <w:t xml:space="preserve"> данным и бухгалтерии;</w:t>
            </w:r>
          </w:p>
          <w:p w:rsidR="005A5639" w:rsidRDefault="005A5639"/>
        </w:tc>
      </w:tr>
      <w:tr w:rsidR="005A5639" w:rsidTr="00B60CF1">
        <w:trPr>
          <w:trHeight w:val="185"/>
        </w:trPr>
        <w:tc>
          <w:tcPr>
            <w:tcW w:w="442" w:type="dxa"/>
          </w:tcPr>
          <w:p w:rsidR="005A5639" w:rsidRDefault="005A5639" w:rsidP="008B59A2">
            <w:r>
              <w:t>20</w:t>
            </w:r>
          </w:p>
        </w:tc>
        <w:tc>
          <w:tcPr>
            <w:tcW w:w="2927" w:type="dxa"/>
          </w:tcPr>
          <w:p w:rsidR="005A5639" w:rsidRDefault="005A5639" w:rsidP="00B60CF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4252" w:type="dxa"/>
          </w:tcPr>
          <w:p w:rsidR="005A5639" w:rsidRPr="00023AB8" w:rsidRDefault="005A5639" w:rsidP="00023AB8">
            <w:r w:rsidRPr="00023AB8">
              <w:t>- право подписи финансовой документации;</w:t>
            </w:r>
          </w:p>
          <w:p w:rsidR="005A5639" w:rsidRPr="00023AB8" w:rsidRDefault="005A5639" w:rsidP="00023AB8">
            <w:r w:rsidRPr="00023AB8">
              <w:t xml:space="preserve">- регистрация материальных ценностей и ведение баз данных материальных ценностей; </w:t>
            </w:r>
          </w:p>
          <w:p w:rsidR="005A5639" w:rsidRPr="00023AB8" w:rsidRDefault="005A5639" w:rsidP="00023AB8">
            <w:r w:rsidRPr="00023AB8">
              <w:t>- составление, заполнение документов, справок, отчетности;</w:t>
            </w:r>
          </w:p>
          <w:p w:rsidR="005A5639" w:rsidRPr="00023AB8" w:rsidRDefault="005A5639" w:rsidP="00023AB8">
            <w:r w:rsidRPr="00023AB8">
              <w:t>- оплата труда.</w:t>
            </w:r>
          </w:p>
          <w:p w:rsidR="005A5639" w:rsidRDefault="005A5639"/>
        </w:tc>
        <w:tc>
          <w:tcPr>
            <w:tcW w:w="3119" w:type="dxa"/>
          </w:tcPr>
          <w:p w:rsidR="005A5639" w:rsidRPr="00023AB8" w:rsidRDefault="005A5639" w:rsidP="00023AB8">
            <w:r w:rsidRPr="00023AB8">
              <w:t xml:space="preserve">- риски манипуляции денежными средствами работников предприятия при перечислении заработной платы на счета работников; </w:t>
            </w:r>
          </w:p>
          <w:p w:rsidR="005A5639" w:rsidRPr="00023AB8" w:rsidRDefault="005A5639" w:rsidP="00023AB8">
            <w:r w:rsidRPr="00023AB8">
              <w:t>- риски передачи служебной информации заинтересованным лицам;</w:t>
            </w:r>
          </w:p>
          <w:p w:rsidR="005A5639" w:rsidRDefault="005A5639">
            <w:r w:rsidRPr="00023AB8">
              <w:t xml:space="preserve">- риски искажения бухгалтерской отчетности с целью сокрытия хищений и недостачи. </w:t>
            </w:r>
          </w:p>
        </w:tc>
        <w:tc>
          <w:tcPr>
            <w:tcW w:w="4046" w:type="dxa"/>
          </w:tcPr>
          <w:p w:rsidR="005A5639" w:rsidRPr="00023AB8" w:rsidRDefault="005A5639" w:rsidP="00023AB8">
            <w:r w:rsidRPr="00023AB8">
              <w:t xml:space="preserve">- периодическое проведение выборочных проверок перечисления заработной платы на расчетные счета работников; </w:t>
            </w:r>
          </w:p>
          <w:p w:rsidR="005A5639" w:rsidRPr="00023AB8" w:rsidRDefault="005A5639" w:rsidP="00023AB8">
            <w:r w:rsidRPr="00023AB8">
              <w:t xml:space="preserve">- периодическое проведение выборочных сверок фактического наличия сырья, материалов с </w:t>
            </w:r>
            <w:proofErr w:type="gramStart"/>
            <w:r w:rsidRPr="00023AB8">
              <w:t>отчетными</w:t>
            </w:r>
            <w:proofErr w:type="gramEnd"/>
            <w:r w:rsidRPr="00023AB8">
              <w:t xml:space="preserve"> данным и бухгалтерии;</w:t>
            </w:r>
          </w:p>
          <w:p w:rsidR="005A5639" w:rsidRPr="00023AB8" w:rsidRDefault="005A5639" w:rsidP="00023AB8">
            <w:r w:rsidRPr="00023AB8">
              <w:t>- внедрение многоуровневой системы согласования.</w:t>
            </w:r>
          </w:p>
          <w:p w:rsidR="005A5639" w:rsidRDefault="005A5639"/>
        </w:tc>
      </w:tr>
      <w:tr w:rsidR="005A5639" w:rsidTr="001D20FD">
        <w:trPr>
          <w:trHeight w:val="185"/>
        </w:trPr>
        <w:tc>
          <w:tcPr>
            <w:tcW w:w="442" w:type="dxa"/>
          </w:tcPr>
          <w:p w:rsidR="005A5639" w:rsidRDefault="005A5639" w:rsidP="005A5639">
            <w:r>
              <w:t>21</w:t>
            </w:r>
          </w:p>
        </w:tc>
        <w:tc>
          <w:tcPr>
            <w:tcW w:w="2927" w:type="dxa"/>
          </w:tcPr>
          <w:p w:rsidR="005A5639" w:rsidRDefault="005A5639" w:rsidP="005A563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Начальник-главный конструктор ЦКБ «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Балтсудопроект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252" w:type="dxa"/>
          </w:tcPr>
          <w:p w:rsidR="005A5639" w:rsidRPr="002255EC" w:rsidRDefault="005A5639" w:rsidP="001D20FD">
            <w:r w:rsidRPr="002255EC">
              <w:t>- организация деятельности предприятия;</w:t>
            </w:r>
          </w:p>
          <w:p w:rsidR="005A5639" w:rsidRPr="002255EC" w:rsidRDefault="005A5639" w:rsidP="001D20FD">
            <w:r w:rsidRPr="002255EC">
              <w:t>- право подписи финансовой документации;</w:t>
            </w:r>
          </w:p>
          <w:p w:rsidR="005A5639" w:rsidRPr="002255EC" w:rsidRDefault="005A5639" w:rsidP="001D20FD">
            <w:r w:rsidRPr="002255EC">
              <w:t>- работа со служебной информацией;</w:t>
            </w:r>
          </w:p>
          <w:p w:rsidR="005A5639" w:rsidRPr="002255EC" w:rsidRDefault="005A5639" w:rsidP="001D20FD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5A5639" w:rsidRPr="002255EC" w:rsidRDefault="005A5639" w:rsidP="001D20FD">
            <w:r w:rsidRPr="002255EC">
              <w:lastRenderedPageBreak/>
              <w:t>- принятие решений об использовании бюджетных средств;</w:t>
            </w:r>
          </w:p>
          <w:p w:rsidR="005A5639" w:rsidRPr="002255EC" w:rsidRDefault="005A5639" w:rsidP="001D20FD">
            <w:r w:rsidRPr="002255EC">
              <w:t>- принятие решений об использовании средств от приносящей доход деятельности;</w:t>
            </w:r>
          </w:p>
          <w:p w:rsidR="005A5639" w:rsidRDefault="005A5639" w:rsidP="001D20FD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5A5639" w:rsidRPr="00023AB8" w:rsidRDefault="005A5639" w:rsidP="001D20FD">
            <w:r w:rsidRPr="00023AB8">
              <w:lastRenderedPageBreak/>
              <w:t>- риски передачи служебной информации заинтересованным лицам;</w:t>
            </w:r>
          </w:p>
          <w:p w:rsidR="005A5639" w:rsidRPr="00023AB8" w:rsidRDefault="005A5639" w:rsidP="001D20FD">
            <w:r w:rsidRPr="00023AB8">
              <w:t>- риски манипуляции ценами на продукцию, выпускаемую предприятием;</w:t>
            </w:r>
          </w:p>
          <w:p w:rsidR="005A5639" w:rsidRPr="00023AB8" w:rsidRDefault="005A5639" w:rsidP="001D20FD">
            <w:r w:rsidRPr="00023AB8">
              <w:t>- риски при осуществлении закупок;</w:t>
            </w:r>
          </w:p>
          <w:p w:rsidR="005A5639" w:rsidRPr="00023AB8" w:rsidRDefault="005A5639" w:rsidP="001D20FD">
            <w:r w:rsidRPr="00023AB8">
              <w:lastRenderedPageBreak/>
              <w:t>- риски подготовки документации на проведение конкурсных процедур под определенных лиц и организации.</w:t>
            </w:r>
          </w:p>
          <w:p w:rsidR="005A5639" w:rsidRDefault="005A5639" w:rsidP="001D20FD"/>
        </w:tc>
        <w:tc>
          <w:tcPr>
            <w:tcW w:w="4046" w:type="dxa"/>
          </w:tcPr>
          <w:p w:rsidR="005A5639" w:rsidRPr="00023AB8" w:rsidRDefault="005A5639" w:rsidP="001D20FD">
            <w:r w:rsidRPr="00023AB8">
              <w:lastRenderedPageBreak/>
              <w:t xml:space="preserve">- внедрение многоуровневой системы согласования; </w:t>
            </w:r>
          </w:p>
          <w:p w:rsidR="005A5639" w:rsidRPr="00023AB8" w:rsidRDefault="005A5639" w:rsidP="001D20FD">
            <w:r w:rsidRPr="00023AB8">
              <w:t>- расчет калькуляций на готовую продукцию и изменение цен на продукцию;</w:t>
            </w:r>
          </w:p>
          <w:p w:rsidR="005A5639" w:rsidRPr="00023AB8" w:rsidRDefault="005A5639" w:rsidP="001D20FD">
            <w:r w:rsidRPr="00023AB8">
              <w:t>- проведение выборочных мероприятий по закупочным циклам.</w:t>
            </w:r>
          </w:p>
          <w:p w:rsidR="005A5639" w:rsidRDefault="005A5639" w:rsidP="001D20FD"/>
        </w:tc>
      </w:tr>
      <w:tr w:rsidR="009E2ED2" w:rsidTr="009E2ED2">
        <w:trPr>
          <w:trHeight w:val="230"/>
        </w:trPr>
        <w:tc>
          <w:tcPr>
            <w:tcW w:w="442" w:type="dxa"/>
          </w:tcPr>
          <w:p w:rsidR="009E2ED2" w:rsidRDefault="009E2ED2" w:rsidP="009E2ED2">
            <w:r>
              <w:lastRenderedPageBreak/>
              <w:t>22</w:t>
            </w:r>
          </w:p>
        </w:tc>
        <w:tc>
          <w:tcPr>
            <w:tcW w:w="2927" w:type="dxa"/>
          </w:tcPr>
          <w:p w:rsidR="009E2ED2" w:rsidRDefault="00F02582" w:rsidP="00F0258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Заместитель генерального д</w:t>
            </w:r>
            <w:r w:rsidR="009E2ED2">
              <w:rPr>
                <w:rFonts w:ascii="Arial CYR" w:hAnsi="Arial CYR" w:cs="Arial CYR"/>
                <w:color w:val="000000"/>
                <w:sz w:val="20"/>
                <w:szCs w:val="20"/>
              </w:rPr>
              <w:t>иректор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 – директор филиала «ЦНИИ СЭТ»</w:t>
            </w:r>
          </w:p>
        </w:tc>
        <w:tc>
          <w:tcPr>
            <w:tcW w:w="4252" w:type="dxa"/>
          </w:tcPr>
          <w:p w:rsidR="009E2ED2" w:rsidRPr="002255EC" w:rsidRDefault="009E2ED2" w:rsidP="0056626F">
            <w:r w:rsidRPr="002255EC">
              <w:t>- организация деятельности предприятия;</w:t>
            </w:r>
          </w:p>
          <w:p w:rsidR="009E2ED2" w:rsidRPr="002255EC" w:rsidRDefault="009E2ED2" w:rsidP="0056626F">
            <w:r w:rsidRPr="002255EC">
              <w:t>- право подписи финансовой документации;</w:t>
            </w:r>
          </w:p>
          <w:p w:rsidR="009E2ED2" w:rsidRPr="002255EC" w:rsidRDefault="009E2ED2" w:rsidP="0056626F">
            <w:r w:rsidRPr="002255EC">
              <w:t>- работа со служебной информацией;</w:t>
            </w:r>
          </w:p>
          <w:p w:rsidR="009E2ED2" w:rsidRPr="002255EC" w:rsidRDefault="009E2ED2" w:rsidP="0056626F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9E2ED2" w:rsidRPr="002255EC" w:rsidRDefault="009E2ED2" w:rsidP="0056626F">
            <w:r w:rsidRPr="002255EC">
              <w:t>- принятие решений об использовании бюджетных средств;</w:t>
            </w:r>
          </w:p>
          <w:p w:rsidR="009E2ED2" w:rsidRPr="002255EC" w:rsidRDefault="009E2ED2" w:rsidP="0056626F">
            <w:r w:rsidRPr="002255EC">
              <w:t>- принятие решений об использовании средств от приносящей доход деятельности;</w:t>
            </w:r>
          </w:p>
          <w:p w:rsidR="009E2ED2" w:rsidRDefault="009E2ED2" w:rsidP="0056626F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9E2ED2" w:rsidRPr="00023AB8" w:rsidRDefault="009E2ED2" w:rsidP="0056626F">
            <w:r w:rsidRPr="00023AB8">
              <w:t>- риски передачи служебной информации заинтересованным лицам;</w:t>
            </w:r>
          </w:p>
          <w:p w:rsidR="009E2ED2" w:rsidRPr="00023AB8" w:rsidRDefault="009E2ED2" w:rsidP="0056626F">
            <w:r w:rsidRPr="00023AB8">
              <w:t>- риски манипуляции ценами на продукцию, выпускаемую предприятием;</w:t>
            </w:r>
          </w:p>
          <w:p w:rsidR="009E2ED2" w:rsidRPr="00023AB8" w:rsidRDefault="009E2ED2" w:rsidP="0056626F">
            <w:r w:rsidRPr="00023AB8">
              <w:t>- риски при осуществлении закупок;</w:t>
            </w:r>
          </w:p>
          <w:p w:rsidR="009E2ED2" w:rsidRPr="00023AB8" w:rsidRDefault="009E2ED2" w:rsidP="0056626F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  <w:p w:rsidR="009E2ED2" w:rsidRDefault="009E2ED2" w:rsidP="0056626F"/>
        </w:tc>
        <w:tc>
          <w:tcPr>
            <w:tcW w:w="4046" w:type="dxa"/>
          </w:tcPr>
          <w:p w:rsidR="009E2ED2" w:rsidRPr="00023AB8" w:rsidRDefault="009E2ED2" w:rsidP="0056626F">
            <w:r w:rsidRPr="00023AB8">
              <w:t xml:space="preserve">- внедрение многоуровневой системы согласования; </w:t>
            </w:r>
          </w:p>
          <w:p w:rsidR="009E2ED2" w:rsidRPr="00023AB8" w:rsidRDefault="009E2ED2" w:rsidP="0056626F">
            <w:r w:rsidRPr="00023AB8">
              <w:t>- расчет калькуляций на готовую продукцию и изменение цен на продукцию;</w:t>
            </w:r>
          </w:p>
          <w:p w:rsidR="009E2ED2" w:rsidRPr="00023AB8" w:rsidRDefault="009E2ED2" w:rsidP="0056626F">
            <w:r w:rsidRPr="00023AB8">
              <w:t>- проведение выборочных мероприятий по закупочным циклам.</w:t>
            </w:r>
          </w:p>
          <w:p w:rsidR="009E2ED2" w:rsidRDefault="009E2ED2" w:rsidP="0056626F"/>
        </w:tc>
      </w:tr>
    </w:tbl>
    <w:p w:rsidR="00543C5E" w:rsidRDefault="00543C5E"/>
    <w:p w:rsidR="00B7781B" w:rsidRDefault="009E6A21">
      <w:r>
        <w:t>*</w:t>
      </w:r>
      <w:r w:rsidR="00B7781B" w:rsidRPr="00023AB8">
        <w:t>Продукци</w:t>
      </w:r>
      <w:r w:rsidR="00B7781B">
        <w:t>я – товары, работы и услуги</w:t>
      </w:r>
    </w:p>
    <w:sectPr w:rsidR="00B7781B" w:rsidSect="00B60CF1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5E" w:rsidRDefault="00D51E5E" w:rsidP="00AF1566">
      <w:pPr>
        <w:spacing w:after="0" w:line="240" w:lineRule="auto"/>
      </w:pPr>
      <w:r>
        <w:separator/>
      </w:r>
    </w:p>
  </w:endnote>
  <w:endnote w:type="continuationSeparator" w:id="0">
    <w:p w:rsidR="00D51E5E" w:rsidRDefault="00D51E5E" w:rsidP="00AF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24322"/>
      <w:docPartObj>
        <w:docPartGallery w:val="Page Numbers (Bottom of Page)"/>
        <w:docPartUnique/>
      </w:docPartObj>
    </w:sdtPr>
    <w:sdtEndPr/>
    <w:sdtContent>
      <w:p w:rsidR="00E63899" w:rsidRDefault="00E638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D12">
          <w:rPr>
            <w:noProof/>
          </w:rPr>
          <w:t>3</w:t>
        </w:r>
        <w:r>
          <w:fldChar w:fldCharType="end"/>
        </w:r>
      </w:p>
    </w:sdtContent>
  </w:sdt>
  <w:p w:rsidR="00AF1566" w:rsidRDefault="00AF15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5E" w:rsidRDefault="00D51E5E" w:rsidP="00AF1566">
      <w:pPr>
        <w:spacing w:after="0" w:line="240" w:lineRule="auto"/>
      </w:pPr>
      <w:r>
        <w:separator/>
      </w:r>
    </w:p>
  </w:footnote>
  <w:footnote w:type="continuationSeparator" w:id="0">
    <w:p w:rsidR="00D51E5E" w:rsidRDefault="00D51E5E" w:rsidP="00AF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66" w:rsidRPr="00186EB4" w:rsidRDefault="00D21E08" w:rsidP="00D21E08">
    <w:pPr>
      <w:pStyle w:val="a4"/>
      <w:tabs>
        <w:tab w:val="left" w:pos="405"/>
        <w:tab w:val="right" w:pos="1457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AF1566">
      <w:rPr>
        <w:sz w:val="16"/>
        <w:szCs w:val="16"/>
      </w:rPr>
      <w:t xml:space="preserve"> </w:t>
    </w:r>
    <w:r w:rsidR="00AF1566" w:rsidRPr="00186EB4">
      <w:rPr>
        <w:sz w:val="16"/>
        <w:szCs w:val="16"/>
      </w:rPr>
      <w:t xml:space="preserve">Приложение </w:t>
    </w:r>
    <w:r w:rsidR="00E63899">
      <w:rPr>
        <w:sz w:val="16"/>
        <w:szCs w:val="16"/>
      </w:rPr>
      <w:t xml:space="preserve">№ 1 </w:t>
    </w:r>
    <w:r w:rsidR="00AF1566" w:rsidRPr="00186EB4">
      <w:rPr>
        <w:sz w:val="16"/>
        <w:szCs w:val="16"/>
      </w:rPr>
      <w:t>к приказу от «_</w:t>
    </w:r>
    <w:r w:rsidR="00AF1566">
      <w:rPr>
        <w:sz w:val="16"/>
        <w:szCs w:val="16"/>
      </w:rPr>
      <w:t>_</w:t>
    </w:r>
    <w:r w:rsidR="00AF1566" w:rsidRPr="00186EB4">
      <w:rPr>
        <w:sz w:val="16"/>
        <w:szCs w:val="16"/>
      </w:rPr>
      <w:t>__»______201</w:t>
    </w:r>
    <w:r w:rsidR="00AF1566">
      <w:rPr>
        <w:sz w:val="16"/>
        <w:szCs w:val="16"/>
      </w:rPr>
      <w:t>7</w:t>
    </w:r>
    <w:r w:rsidR="00AF1566" w:rsidRPr="00186EB4">
      <w:rPr>
        <w:sz w:val="16"/>
        <w:szCs w:val="16"/>
      </w:rPr>
      <w:t>г. №____</w:t>
    </w:r>
    <w:r w:rsidR="00AF1566">
      <w:rPr>
        <w:sz w:val="16"/>
        <w:szCs w:val="16"/>
      </w:rPr>
      <w:t>__</w:t>
    </w:r>
    <w:r w:rsidR="00AF1566" w:rsidRPr="00186EB4">
      <w:rPr>
        <w:sz w:val="16"/>
        <w:szCs w:val="16"/>
      </w:rPr>
      <w:t>___</w:t>
    </w:r>
  </w:p>
  <w:p w:rsidR="00AF1566" w:rsidRPr="00AF1566" w:rsidRDefault="00AF1566" w:rsidP="00AF15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F1"/>
    <w:rsid w:val="00023AB8"/>
    <w:rsid w:val="00091D2C"/>
    <w:rsid w:val="00117088"/>
    <w:rsid w:val="001C5ABF"/>
    <w:rsid w:val="001F5787"/>
    <w:rsid w:val="002255EC"/>
    <w:rsid w:val="002E6B05"/>
    <w:rsid w:val="00336620"/>
    <w:rsid w:val="00491A6E"/>
    <w:rsid w:val="004D5237"/>
    <w:rsid w:val="00543C5E"/>
    <w:rsid w:val="005A5639"/>
    <w:rsid w:val="00663DFF"/>
    <w:rsid w:val="006E7899"/>
    <w:rsid w:val="00846CC5"/>
    <w:rsid w:val="00870D12"/>
    <w:rsid w:val="008B59A2"/>
    <w:rsid w:val="009E2ED2"/>
    <w:rsid w:val="009E6A21"/>
    <w:rsid w:val="00A93244"/>
    <w:rsid w:val="00AF1566"/>
    <w:rsid w:val="00B60CF1"/>
    <w:rsid w:val="00B7781B"/>
    <w:rsid w:val="00C2383A"/>
    <w:rsid w:val="00C32D57"/>
    <w:rsid w:val="00D21E08"/>
    <w:rsid w:val="00D51E5E"/>
    <w:rsid w:val="00E63899"/>
    <w:rsid w:val="00EB1CF4"/>
    <w:rsid w:val="00F02582"/>
    <w:rsid w:val="00F42F0A"/>
    <w:rsid w:val="00F51F60"/>
    <w:rsid w:val="00F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566"/>
  </w:style>
  <w:style w:type="paragraph" w:styleId="a6">
    <w:name w:val="footer"/>
    <w:basedOn w:val="a"/>
    <w:link w:val="a7"/>
    <w:uiPriority w:val="99"/>
    <w:unhideWhenUsed/>
    <w:rsid w:val="00AF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566"/>
  </w:style>
  <w:style w:type="paragraph" w:styleId="a6">
    <w:name w:val="footer"/>
    <w:basedOn w:val="a"/>
    <w:link w:val="a7"/>
    <w:uiPriority w:val="99"/>
    <w:unhideWhenUsed/>
    <w:rsid w:val="00AF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7DA3-B3BD-4D75-B51C-5077A6AE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 Юрий Александрович</dc:creator>
  <cp:lastModifiedBy>Зернов Юрий Александрович</cp:lastModifiedBy>
  <cp:revision>7</cp:revision>
  <cp:lastPrinted>2017-07-20T16:29:00Z</cp:lastPrinted>
  <dcterms:created xsi:type="dcterms:W3CDTF">2017-07-20T16:34:00Z</dcterms:created>
  <dcterms:modified xsi:type="dcterms:W3CDTF">2017-08-03T12:25:00Z</dcterms:modified>
</cp:coreProperties>
</file>