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BE9" w:rsidRDefault="00AB06CB" w:rsidP="00D4268C">
      <w:pPr>
        <w:pStyle w:val="H1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</w:t>
      </w:r>
      <w:r w:rsidR="003319AD">
        <w:rPr>
          <w:noProof/>
          <w:lang w:eastAsia="ru-RU"/>
        </w:rPr>
        <w:drawing>
          <wp:inline distT="0" distB="0" distL="0" distR="0" wp14:anchorId="28E98AA1" wp14:editId="22781A3B">
            <wp:extent cx="5943600" cy="333035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55B" w:rsidRDefault="002467FE" w:rsidP="00756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  <w:bookmarkStart w:id="1" w:name="341"/>
      <w:bookmarkEnd w:id="1"/>
      <w:r w:rsidRPr="002467FE">
        <w:rPr>
          <w:rFonts w:cs="Times New Roman"/>
          <w:szCs w:val="28"/>
        </w:rPr>
        <w:t>Коррупция, как наиболее острое негативное явление в государстве, является проблемой далеко не вчерашнего дня, а напротив, уходит корнями к истокам государственности. Коррупция имеет интернациональный характер и находит свои отголоски практически во всех государствах в большей или меньшей степени.</w:t>
      </w:r>
    </w:p>
    <w:p w:rsidR="002467FE" w:rsidRDefault="002467FE" w:rsidP="00756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2467FE">
        <w:rPr>
          <w:rFonts w:cs="Times New Roman"/>
          <w:szCs w:val="28"/>
        </w:rPr>
        <w:t>Международные нормы противодействия коррупции закреплены в Конвенции Совета Европы об уголовной ответственности за коррупцию от 27 января 1999 г., действие которой распространяется и на территории Российской Федерации.</w:t>
      </w:r>
    </w:p>
    <w:p w:rsidR="00D9417B" w:rsidRDefault="00D9417B" w:rsidP="00756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9F2804" w:rsidRDefault="00D9417B" w:rsidP="0056669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54BE7D" wp14:editId="4E1C68AC">
            <wp:simplePos x="0" y="0"/>
            <wp:positionH relativeFrom="column">
              <wp:posOffset>3810</wp:posOffset>
            </wp:positionH>
            <wp:positionV relativeFrom="paragraph">
              <wp:posOffset>60960</wp:posOffset>
            </wp:positionV>
            <wp:extent cx="2273935" cy="1609090"/>
            <wp:effectExtent l="0" t="0" r="0" b="0"/>
            <wp:wrapTight wrapText="bothSides">
              <wp:wrapPolygon edited="0">
                <wp:start x="0" y="0"/>
                <wp:lineTo x="0" y="21225"/>
                <wp:lineTo x="21353" y="21225"/>
                <wp:lineTo x="2135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FE" w:rsidRPr="002467FE">
        <w:rPr>
          <w:rFonts w:cs="Times New Roman"/>
          <w:szCs w:val="28"/>
        </w:rPr>
        <w:t>Рассматривая эту проблему в национальном масштабе, сложно не заметить антик</w:t>
      </w:r>
      <w:r w:rsidR="009F2804">
        <w:rPr>
          <w:rFonts w:cs="Times New Roman"/>
          <w:szCs w:val="28"/>
        </w:rPr>
        <w:t>оррупционную политику Российского</w:t>
      </w:r>
      <w:r w:rsidR="002467FE" w:rsidRPr="002467FE">
        <w:rPr>
          <w:rFonts w:cs="Times New Roman"/>
          <w:szCs w:val="28"/>
        </w:rPr>
        <w:t xml:space="preserve"> государства. Ужесточение борьбы с коррупцией ознаменовалось принятием федерального закона от 25 декабря 2008 года №273-ФЗ «О противодействии коррупции» и ряда указов Президента РФ №557 от 18.05.2009, №1065 от 21.09.2009 года, устанавливающих антикоррупционные меры по отношению к государственным гражданским служащим. С середины 2011 года вносились изменения в Уголовный кодекс РФ: существовавшие ранее статьи о преступлениях коррупционной направленности дополнились таким понятием, как посредничество во взяточничестве, введена ответственность за обещание или предложение посредничества во взяточничестве, изменилась ответственнос</w:t>
      </w:r>
      <w:r w:rsidR="009F2804">
        <w:rPr>
          <w:rFonts w:cs="Times New Roman"/>
          <w:szCs w:val="28"/>
        </w:rPr>
        <w:t>ть за коммерческий подкуп</w:t>
      </w:r>
      <w:r w:rsidR="002467FE" w:rsidRPr="002467FE">
        <w:rPr>
          <w:rFonts w:cs="Times New Roman"/>
          <w:szCs w:val="28"/>
        </w:rPr>
        <w:t xml:space="preserve">, кроме того, некоторые статьи </w:t>
      </w:r>
    </w:p>
    <w:p w:rsidR="009F2804" w:rsidRDefault="009F2804" w:rsidP="0056669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2467FE" w:rsidRPr="002467FE" w:rsidRDefault="002467FE" w:rsidP="0056669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2467FE">
        <w:rPr>
          <w:rFonts w:cs="Times New Roman"/>
          <w:szCs w:val="28"/>
        </w:rPr>
        <w:t>дополнены новыми отягчающими обстоятельствами, в большей мере дифференцирована ответственность в зависимости от размера взятки.</w:t>
      </w:r>
    </w:p>
    <w:p w:rsidR="002467FE" w:rsidRDefault="002467FE" w:rsidP="00D941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2467FE">
        <w:rPr>
          <w:rFonts w:cs="Times New Roman"/>
          <w:szCs w:val="28"/>
        </w:rPr>
        <w:t>Изменения так же не обошли стороной и Кодекс об административных правонарушениях, который теперь предусматривает ответственность за незаконную передачу, предложение или обещание лицу, выполняющему управленческие функции денег, ценных бумаг, иного имущества, оказание такому лицу услуг имущественного характера.</w:t>
      </w:r>
    </w:p>
    <w:p w:rsidR="002467FE" w:rsidRPr="002467FE" w:rsidRDefault="002467FE" w:rsidP="005125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2467FE">
        <w:rPr>
          <w:rFonts w:cs="Times New Roman"/>
          <w:szCs w:val="28"/>
        </w:rPr>
        <w:t>Анализ международного и Российского законодательства показывает, что, в целом, смысл и содержание антикоррупционных норм сводится к формированию в мире и обществе правовой нетерпимости не только к коррупционному поведению должностных лиц, намеревающихся получить взятку, но и к гражданам, обещающим, предлагающим взятки. Соответственно, не ограничиваясь лишь только карательной функцией государства, методы борьбы с таким явлением, подразумевают так же предупредительные меры, направленные на воспитание правового сознания, в рамках которого вероятность существования коррупции в обществе будет постепенно снижаться с последующим вырождением.</w:t>
      </w:r>
    </w:p>
    <w:p w:rsidR="00566695" w:rsidRDefault="00566695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F5343E" w:rsidRDefault="00F5343E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9317CE" wp14:editId="4A0539E3">
            <wp:simplePos x="0" y="0"/>
            <wp:positionH relativeFrom="column">
              <wp:posOffset>53340</wp:posOffset>
            </wp:positionH>
            <wp:positionV relativeFrom="paragraph">
              <wp:posOffset>39370</wp:posOffset>
            </wp:positionV>
            <wp:extent cx="1645920" cy="123698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FE" w:rsidRPr="002467FE">
        <w:rPr>
          <w:rFonts w:cs="Times New Roman"/>
          <w:szCs w:val="28"/>
        </w:rPr>
        <w:t>В связи с чем, в рамках антикоррупционной пропаганды призывае</w:t>
      </w:r>
      <w:r w:rsidR="00D4268C">
        <w:rPr>
          <w:rFonts w:cs="Times New Roman"/>
          <w:szCs w:val="28"/>
        </w:rPr>
        <w:t>м</w:t>
      </w:r>
      <w:r w:rsidR="002467FE" w:rsidRPr="002467FE">
        <w:rPr>
          <w:rFonts w:cs="Times New Roman"/>
          <w:szCs w:val="28"/>
        </w:rPr>
        <w:t xml:space="preserve"> </w:t>
      </w:r>
      <w:r w:rsidR="00D4268C">
        <w:rPr>
          <w:rFonts w:cs="Times New Roman"/>
          <w:szCs w:val="28"/>
        </w:rPr>
        <w:t xml:space="preserve">сотрудников </w:t>
      </w:r>
      <w:r w:rsidR="002467FE" w:rsidRPr="002467FE">
        <w:rPr>
          <w:rFonts w:cs="Times New Roman"/>
          <w:szCs w:val="28"/>
        </w:rPr>
        <w:t xml:space="preserve">быть внимательными при общении, как с представителями государственной власти, так и иных организаций, от решений которых зависит исход Ваших обращений. </w:t>
      </w:r>
    </w:p>
    <w:p w:rsidR="00F5343E" w:rsidRDefault="00F5343E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F5343E" w:rsidRDefault="00F5343E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2467FE" w:rsidRDefault="002467FE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2467FE">
        <w:rPr>
          <w:rFonts w:cs="Times New Roman"/>
          <w:szCs w:val="28"/>
        </w:rPr>
        <w:t xml:space="preserve">Обсуждение определенных тем с представителями организаций и гражданами, особенно с теми из них, чья выгода зависит от решений и действий служащих и работников, может восприниматься как просьба о даче взятки, а потому необходимо воздерживаться от употребления фраз и </w:t>
      </w:r>
      <w:proofErr w:type="gramStart"/>
      <w:r w:rsidRPr="002467FE">
        <w:rPr>
          <w:rFonts w:cs="Times New Roman"/>
          <w:szCs w:val="28"/>
        </w:rPr>
        <w:t>выражений</w:t>
      </w:r>
      <w:proofErr w:type="gramEnd"/>
      <w:r w:rsidRPr="002467FE">
        <w:rPr>
          <w:rFonts w:cs="Times New Roman"/>
          <w:szCs w:val="28"/>
        </w:rPr>
        <w:t xml:space="preserve"> смысл которых можно истолковать двояко, например, «договоримся», «вопрос решить трудно, но можно», «спасибо на хлеб не намажешь» и т.д.</w:t>
      </w:r>
    </w:p>
    <w:p w:rsidR="00566695" w:rsidRPr="002467FE" w:rsidRDefault="00566695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2467FE" w:rsidRPr="002467FE" w:rsidRDefault="00566695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58AA3A3" wp14:editId="72B48CD0">
            <wp:simplePos x="0" y="0"/>
            <wp:positionH relativeFrom="column">
              <wp:posOffset>7620</wp:posOffset>
            </wp:positionH>
            <wp:positionV relativeFrom="paragraph">
              <wp:posOffset>80645</wp:posOffset>
            </wp:positionV>
            <wp:extent cx="1864995" cy="994410"/>
            <wp:effectExtent l="0" t="0" r="1905" b="0"/>
            <wp:wrapTight wrapText="bothSides">
              <wp:wrapPolygon edited="0">
                <wp:start x="0" y="0"/>
                <wp:lineTo x="0" y="21103"/>
                <wp:lineTo x="21401" y="21103"/>
                <wp:lineTo x="214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FE" w:rsidRPr="002467FE">
        <w:rPr>
          <w:rFonts w:cs="Times New Roman"/>
          <w:szCs w:val="28"/>
        </w:rPr>
        <w:t>Вас должны настораживать фразы и выражения, воспринимающиеся как просьба о даче взятки. Даже если такие выражения продиктованы благими намерениями и когда они, якобы, никак не связаны с личной выгодой «предлагающего», например, предложения предоставить скидку, воспользоваться услугами какой-либо компании или материально ее поддержать. Так же не следует поддерживать дискуссии на тему низкого уровня заработной платы, желания приобрести имущество или иные блага, желание устроить детей, родственников в учебные (воспитательные) учреждения и т.д.</w:t>
      </w:r>
    </w:p>
    <w:p w:rsidR="00D047FB" w:rsidRDefault="00D4268C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 </w:t>
      </w:r>
    </w:p>
    <w:p w:rsidR="002467FE" w:rsidRDefault="00D047FB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C111E4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551253" wp14:editId="01ACDF76">
            <wp:simplePos x="0" y="0"/>
            <wp:positionH relativeFrom="column">
              <wp:posOffset>54610</wp:posOffset>
            </wp:positionH>
            <wp:positionV relativeFrom="paragraph">
              <wp:posOffset>15240</wp:posOffset>
            </wp:positionV>
            <wp:extent cx="1189990" cy="9918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FE" w:rsidRPr="00C111E4">
        <w:rPr>
          <w:rFonts w:cs="Times New Roman"/>
          <w:b/>
          <w:szCs w:val="28"/>
        </w:rPr>
        <w:t>Помните, что получение взятки, равно как и дача взятки, наказывается лишением свободы.</w:t>
      </w:r>
      <w:r w:rsidR="002467FE" w:rsidRPr="002467FE">
        <w:rPr>
          <w:rFonts w:cs="Times New Roman"/>
          <w:szCs w:val="28"/>
        </w:rPr>
        <w:t xml:space="preserve"> Предложение должностному лицу денег, имущества, выгод или услуг имущественного характера могут быть истолкованы как покушение на дачу взятки. Служащему, работнику запрещается принимать подарки в связи с исполнением служебных (трудовых) обязанностей вне зависимости от их стоимости.</w:t>
      </w:r>
    </w:p>
    <w:p w:rsidR="0075655B" w:rsidRDefault="0075655B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3319AD" w:rsidRDefault="003319AD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7539B1" wp14:editId="0532FFB7">
            <wp:simplePos x="0" y="0"/>
            <wp:positionH relativeFrom="column">
              <wp:posOffset>90805</wp:posOffset>
            </wp:positionH>
            <wp:positionV relativeFrom="paragraph">
              <wp:posOffset>179070</wp:posOffset>
            </wp:positionV>
            <wp:extent cx="2659380" cy="120650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68C">
        <w:rPr>
          <w:rFonts w:cs="Times New Roman"/>
          <w:szCs w:val="28"/>
        </w:rPr>
        <w:t xml:space="preserve">      </w:t>
      </w:r>
    </w:p>
    <w:p w:rsidR="002467FE" w:rsidRPr="002467FE" w:rsidRDefault="002467FE" w:rsidP="009F280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2467FE">
        <w:rPr>
          <w:rFonts w:cs="Times New Roman"/>
          <w:szCs w:val="28"/>
        </w:rPr>
        <w:t>Граждане Рос</w:t>
      </w:r>
      <w:r w:rsidR="00566695">
        <w:rPr>
          <w:rFonts w:cs="Times New Roman"/>
          <w:szCs w:val="28"/>
        </w:rPr>
        <w:t>сийской Федерации</w:t>
      </w:r>
      <w:r w:rsidR="00566695">
        <w:rPr>
          <w:rFonts w:cs="Times New Roman"/>
          <w:szCs w:val="28"/>
        </w:rPr>
        <w:br/>
        <w:t xml:space="preserve">за совершение </w:t>
      </w:r>
      <w:r w:rsidRPr="002467FE">
        <w:rPr>
          <w:rFonts w:cs="Times New Roman"/>
          <w:szCs w:val="28"/>
        </w:rPr>
        <w:t>коррупционных правонарушений наравне с представителями государственных служб и организаций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2467FE" w:rsidRPr="002467FE" w:rsidRDefault="00D4268C" w:rsidP="0075655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</w:t>
      </w:r>
    </w:p>
    <w:p w:rsidR="002467FE" w:rsidRDefault="002467FE" w:rsidP="005666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gramStart"/>
      <w:r w:rsidRPr="002467FE">
        <w:rPr>
          <w:rFonts w:cs="Times New Roman"/>
          <w:szCs w:val="28"/>
        </w:rPr>
        <w:t>Особое внимание</w:t>
      </w:r>
      <w:r w:rsidR="00EF5C2E">
        <w:rPr>
          <w:rFonts w:cs="Times New Roman"/>
          <w:szCs w:val="28"/>
        </w:rPr>
        <w:t xml:space="preserve"> правоохранительных органов</w:t>
      </w:r>
      <w:r w:rsidRPr="002467FE">
        <w:rPr>
          <w:rFonts w:cs="Times New Roman"/>
          <w:szCs w:val="28"/>
        </w:rPr>
        <w:t xml:space="preserve"> уделяется надзору за исполнением законодательства о размещении заказов на поставки товаров, выполнение работ, оказание услуг для государственных и муниципальных нужд, а также вопросам выявления конфликта интересов при осуществлении закупок продукции для государственных и муниципальных нужд и выявлению серьезных коррупционных схем, направленных на хищение из бюджета крупных денежных сумм.</w:t>
      </w:r>
      <w:proofErr w:type="gramEnd"/>
    </w:p>
    <w:p w:rsidR="00C111E4" w:rsidRPr="002467FE" w:rsidRDefault="00C111E4" w:rsidP="005666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C111E4">
        <w:rPr>
          <w:rFonts w:cs="Times New Roman"/>
          <w:szCs w:val="28"/>
        </w:rPr>
        <w:t>За первые три месяца 2018 года более 2 тыс. человек осуждены за коррупционные преступления. В 2017 году были вынесены приговоры в отношении 12,2 тыс. человек по делам о коррупции</w:t>
      </w:r>
      <w:r>
        <w:rPr>
          <w:rFonts w:cs="Times New Roman"/>
          <w:szCs w:val="28"/>
        </w:rPr>
        <w:t>.</w:t>
      </w:r>
    </w:p>
    <w:p w:rsidR="002467FE" w:rsidRPr="002467FE" w:rsidRDefault="002467FE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6B1AFA" w:rsidRPr="006B1AFA" w:rsidRDefault="006B1AFA" w:rsidP="00D426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AB06CB" w:rsidRDefault="0081463D" w:rsidP="0081463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Cs w:val="28"/>
        </w:rPr>
      </w:pPr>
      <w:r w:rsidRPr="00797C66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C626C7" wp14:editId="23CA7A49">
            <wp:simplePos x="0" y="0"/>
            <wp:positionH relativeFrom="column">
              <wp:posOffset>53975</wp:posOffset>
            </wp:positionH>
            <wp:positionV relativeFrom="paragraph">
              <wp:posOffset>62230</wp:posOffset>
            </wp:positionV>
            <wp:extent cx="1499235" cy="1840230"/>
            <wp:effectExtent l="0" t="0" r="571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6CB" w:rsidRPr="00797C66">
        <w:rPr>
          <w:rFonts w:cs="Times New Roman"/>
          <w:b/>
          <w:szCs w:val="28"/>
        </w:rPr>
        <w:t>Примеры судебных дел</w:t>
      </w:r>
      <w:r w:rsidR="0075655B" w:rsidRPr="00797C66">
        <w:rPr>
          <w:rFonts w:cs="Times New Roman"/>
          <w:b/>
          <w:szCs w:val="28"/>
        </w:rPr>
        <w:t xml:space="preserve"> за совершение коррупционных правонарушений:</w:t>
      </w:r>
    </w:p>
    <w:p w:rsidR="00C111E4" w:rsidRDefault="00C111E4" w:rsidP="0081463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Cs w:val="28"/>
        </w:rPr>
      </w:pPr>
    </w:p>
    <w:p w:rsidR="00C63B5C" w:rsidRDefault="00C111E4" w:rsidP="0081463D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8"/>
        </w:rPr>
      </w:pPr>
      <w:r w:rsidRPr="00C111E4">
        <w:rPr>
          <w:rFonts w:eastAsia="Calibri" w:cs="Times New Roman"/>
          <w:szCs w:val="28"/>
        </w:rPr>
        <w:t xml:space="preserve">9 августа 2018 года, мировой судья судебного участка №13 Ленинского судебного района Тюмени признал ООО «Фабрика дерева» виновным в незаконном вознаграждении (часть 1 статьи 19.28 КоАП РФ) и оштрафовал его на 1 </w:t>
      </w:r>
      <w:proofErr w:type="gramStart"/>
      <w:r w:rsidRPr="00C111E4">
        <w:rPr>
          <w:rFonts w:eastAsia="Calibri" w:cs="Times New Roman"/>
          <w:szCs w:val="28"/>
        </w:rPr>
        <w:t>млн</w:t>
      </w:r>
      <w:proofErr w:type="gramEnd"/>
      <w:r w:rsidRPr="00C111E4">
        <w:rPr>
          <w:rFonts w:eastAsia="Calibri" w:cs="Times New Roman"/>
          <w:szCs w:val="28"/>
        </w:rPr>
        <w:t xml:space="preserve"> рублей. В суде было установлено, что в августе 2016 года руководитель «Фабрики дерева» Роман Иноземцев дал взятку в размере 80 тыс. рублей начальнику контрольно-договорного отдела управления государственной поддержки департамента инвестполитики Тюменской области Кириллу Изотову за незаконное получение субсидии </w:t>
      </w:r>
      <w:proofErr w:type="gramStart"/>
      <w:r w:rsidRPr="00C111E4">
        <w:rPr>
          <w:rFonts w:eastAsia="Calibri" w:cs="Times New Roman"/>
          <w:szCs w:val="28"/>
        </w:rPr>
        <w:t>на</w:t>
      </w:r>
      <w:proofErr w:type="gramEnd"/>
      <w:r w:rsidRPr="00C111E4">
        <w:rPr>
          <w:rFonts w:eastAsia="Calibri" w:cs="Times New Roman"/>
          <w:szCs w:val="28"/>
        </w:rPr>
        <w:t xml:space="preserve"> </w:t>
      </w:r>
    </w:p>
    <w:p w:rsidR="00C63B5C" w:rsidRDefault="00C63B5C" w:rsidP="0081463D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8"/>
        </w:rPr>
      </w:pPr>
    </w:p>
    <w:p w:rsidR="00C111E4" w:rsidRDefault="00C111E4" w:rsidP="0081463D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8"/>
        </w:rPr>
      </w:pPr>
      <w:r w:rsidRPr="00C111E4">
        <w:rPr>
          <w:rFonts w:eastAsia="Calibri" w:cs="Times New Roman"/>
          <w:szCs w:val="28"/>
        </w:rPr>
        <w:t>474 тыс. рублей. Прокуратура Тюменской области возбудила в отношен</w:t>
      </w:r>
      <w:proofErr w:type="gramStart"/>
      <w:r w:rsidRPr="00C111E4">
        <w:rPr>
          <w:rFonts w:eastAsia="Calibri" w:cs="Times New Roman"/>
          <w:szCs w:val="28"/>
        </w:rPr>
        <w:t>ии ООО</w:t>
      </w:r>
      <w:proofErr w:type="gramEnd"/>
      <w:r w:rsidRPr="00C111E4">
        <w:rPr>
          <w:rFonts w:eastAsia="Calibri" w:cs="Times New Roman"/>
          <w:szCs w:val="28"/>
        </w:rPr>
        <w:t xml:space="preserve"> «Фабрика дерева» административное дело. По результатам его рассмотрения мировой судья подверг организацию штрафу в размере 1 </w:t>
      </w:r>
      <w:proofErr w:type="gramStart"/>
      <w:r w:rsidRPr="00C111E4">
        <w:rPr>
          <w:rFonts w:eastAsia="Calibri" w:cs="Times New Roman"/>
          <w:szCs w:val="28"/>
        </w:rPr>
        <w:t>млн</w:t>
      </w:r>
      <w:proofErr w:type="gramEnd"/>
      <w:r w:rsidRPr="00C111E4">
        <w:rPr>
          <w:rFonts w:eastAsia="Calibri" w:cs="Times New Roman"/>
          <w:szCs w:val="28"/>
        </w:rPr>
        <w:t xml:space="preserve"> рублей в доход государства.</w:t>
      </w:r>
      <w:r>
        <w:rPr>
          <w:rFonts w:eastAsia="Calibri" w:cs="Times New Roman"/>
          <w:szCs w:val="28"/>
        </w:rPr>
        <w:t xml:space="preserve"> </w:t>
      </w:r>
      <w:r w:rsidRPr="00C111E4">
        <w:rPr>
          <w:rFonts w:eastAsia="Calibri" w:cs="Times New Roman"/>
          <w:szCs w:val="28"/>
        </w:rPr>
        <w:t>Сам Изотов в августе прошлого года тоже был осужден за взятки на три года лишения свободы условно с испытательным сроком в полтора года. Он добровольно передал в доход государству взятки в общей сумме 125,8 тыс. рублей.</w:t>
      </w:r>
    </w:p>
    <w:p w:rsidR="002F0C7C" w:rsidRDefault="002F0C7C" w:rsidP="002F0C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C111E4" w:rsidRDefault="002F0C7C" w:rsidP="002F0C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983AF19" wp14:editId="0BE125EE">
            <wp:simplePos x="0" y="0"/>
            <wp:positionH relativeFrom="column">
              <wp:posOffset>-635</wp:posOffset>
            </wp:positionH>
            <wp:positionV relativeFrom="paragraph">
              <wp:posOffset>94615</wp:posOffset>
            </wp:positionV>
            <wp:extent cx="1933575" cy="1214120"/>
            <wp:effectExtent l="0" t="0" r="9525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111E4" w:rsidRPr="00C111E4">
        <w:rPr>
          <w:rFonts w:cs="Times New Roman"/>
          <w:szCs w:val="28"/>
        </w:rPr>
        <w:t>Сургутский</w:t>
      </w:r>
      <w:proofErr w:type="spellEnd"/>
      <w:r w:rsidR="00C111E4" w:rsidRPr="00C111E4">
        <w:rPr>
          <w:rFonts w:cs="Times New Roman"/>
          <w:szCs w:val="28"/>
        </w:rPr>
        <w:t xml:space="preserve"> городской суд вынес обвинительный приговор в отношении директор</w:t>
      </w:r>
      <w:proofErr w:type="gramStart"/>
      <w:r w:rsidR="00C111E4" w:rsidRPr="00C111E4">
        <w:rPr>
          <w:rFonts w:cs="Times New Roman"/>
          <w:szCs w:val="28"/>
        </w:rPr>
        <w:t xml:space="preserve">а </w:t>
      </w:r>
      <w:r w:rsidR="00EF5C2E">
        <w:rPr>
          <w:rFonts w:cs="Times New Roman"/>
          <w:szCs w:val="28"/>
        </w:rPr>
        <w:br/>
      </w:r>
      <w:r w:rsidR="00C111E4" w:rsidRPr="00C111E4">
        <w:rPr>
          <w:rFonts w:cs="Times New Roman"/>
          <w:szCs w:val="28"/>
        </w:rPr>
        <w:t>ООО У</w:t>
      </w:r>
      <w:proofErr w:type="gramEnd"/>
      <w:r w:rsidR="00C111E4" w:rsidRPr="00C111E4">
        <w:rPr>
          <w:rFonts w:cs="Times New Roman"/>
          <w:szCs w:val="28"/>
        </w:rPr>
        <w:t xml:space="preserve">К «Западная» Татьяны </w:t>
      </w:r>
      <w:proofErr w:type="spellStart"/>
      <w:r w:rsidR="00C111E4" w:rsidRPr="00C111E4">
        <w:rPr>
          <w:rFonts w:cs="Times New Roman"/>
          <w:szCs w:val="28"/>
        </w:rPr>
        <w:t>Андрусишиной</w:t>
      </w:r>
      <w:proofErr w:type="spellEnd"/>
      <w:r w:rsidR="00C111E4" w:rsidRPr="00C111E4">
        <w:rPr>
          <w:rFonts w:cs="Times New Roman"/>
          <w:szCs w:val="28"/>
        </w:rPr>
        <w:t xml:space="preserve">, она приговорена к трем с половиной годам лишения свободы с отбыванием в исправительной колонии общего режима. Суд полностью поддержал гособвинение, признав </w:t>
      </w:r>
      <w:proofErr w:type="spellStart"/>
      <w:r w:rsidR="00C111E4" w:rsidRPr="00C111E4">
        <w:rPr>
          <w:rFonts w:cs="Times New Roman"/>
          <w:szCs w:val="28"/>
        </w:rPr>
        <w:t>Андрусишину</w:t>
      </w:r>
      <w:proofErr w:type="spellEnd"/>
      <w:r w:rsidR="00C111E4" w:rsidRPr="00C111E4">
        <w:rPr>
          <w:rFonts w:cs="Times New Roman"/>
          <w:szCs w:val="28"/>
        </w:rPr>
        <w:t xml:space="preserve"> виновной в совершении преступления, предусмотренного частью четвертой статьи 160 УК РФ (Растрата, то есть хищение чужого имущества, вверенного виновному, совершенное с использованием служебного положения, в особо крупном размере). Из приговора следует, что с 2009 по 2015 год </w:t>
      </w:r>
      <w:proofErr w:type="spellStart"/>
      <w:r w:rsidR="00C111E4" w:rsidRPr="00C111E4">
        <w:rPr>
          <w:rFonts w:cs="Times New Roman"/>
          <w:szCs w:val="28"/>
        </w:rPr>
        <w:t>Андрусишина</w:t>
      </w:r>
      <w:proofErr w:type="spellEnd"/>
      <w:r w:rsidR="00C111E4" w:rsidRPr="00C111E4">
        <w:rPr>
          <w:rFonts w:cs="Times New Roman"/>
          <w:szCs w:val="28"/>
        </w:rPr>
        <w:t xml:space="preserve">, являясь директором управляющей компании, за которой числились 27 жилых многоквартирных домов, заключала фиктивные договоры с 20 сторонними организациями на обслуживание и ремонт жилого фонда. После заключения сделок </w:t>
      </w:r>
      <w:proofErr w:type="spellStart"/>
      <w:r w:rsidR="00C111E4" w:rsidRPr="00C111E4">
        <w:rPr>
          <w:rFonts w:cs="Times New Roman"/>
          <w:szCs w:val="28"/>
        </w:rPr>
        <w:t>Андрусишина</w:t>
      </w:r>
      <w:proofErr w:type="spellEnd"/>
      <w:r w:rsidR="00C111E4" w:rsidRPr="00C111E4">
        <w:rPr>
          <w:rFonts w:cs="Times New Roman"/>
          <w:szCs w:val="28"/>
        </w:rPr>
        <w:t xml:space="preserve"> подписывала акты выполненных работ, в то время как сами подрядчики работы не выполняли, все работу производились силам</w:t>
      </w:r>
      <w:proofErr w:type="gramStart"/>
      <w:r w:rsidR="00C111E4" w:rsidRPr="00C111E4">
        <w:rPr>
          <w:rFonts w:cs="Times New Roman"/>
          <w:szCs w:val="28"/>
        </w:rPr>
        <w:t>и ООО У</w:t>
      </w:r>
      <w:proofErr w:type="gramEnd"/>
      <w:r w:rsidR="00C111E4" w:rsidRPr="00C111E4">
        <w:rPr>
          <w:rFonts w:cs="Times New Roman"/>
          <w:szCs w:val="28"/>
        </w:rPr>
        <w:t xml:space="preserve">К «Западная». После расчета с организациями деньги возвращались </w:t>
      </w:r>
      <w:proofErr w:type="spellStart"/>
      <w:r w:rsidR="00C111E4" w:rsidRPr="00C111E4">
        <w:rPr>
          <w:rFonts w:cs="Times New Roman"/>
          <w:szCs w:val="28"/>
        </w:rPr>
        <w:t>Андрусишиной</w:t>
      </w:r>
      <w:proofErr w:type="spellEnd"/>
      <w:r w:rsidR="00C111E4" w:rsidRPr="00C111E4">
        <w:rPr>
          <w:rFonts w:cs="Times New Roman"/>
          <w:szCs w:val="28"/>
        </w:rPr>
        <w:t xml:space="preserve">. В результате сумма растраченных денежных средств превысила 68 </w:t>
      </w:r>
      <w:proofErr w:type="gramStart"/>
      <w:r w:rsidR="00C111E4" w:rsidRPr="00C111E4">
        <w:rPr>
          <w:rFonts w:cs="Times New Roman"/>
          <w:szCs w:val="28"/>
        </w:rPr>
        <w:t>млн</w:t>
      </w:r>
      <w:proofErr w:type="gramEnd"/>
      <w:r w:rsidR="00C111E4" w:rsidRPr="00C111E4">
        <w:rPr>
          <w:rFonts w:cs="Times New Roman"/>
          <w:szCs w:val="28"/>
        </w:rPr>
        <w:t xml:space="preserve"> рублей.</w:t>
      </w:r>
    </w:p>
    <w:p w:rsidR="00503354" w:rsidRDefault="00503354" w:rsidP="00C111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AB06CB" w:rsidRDefault="00AB06CB" w:rsidP="00C111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4603BA">
        <w:rPr>
          <w:rFonts w:cs="Times New Roman"/>
          <w:szCs w:val="28"/>
        </w:rPr>
        <w:t xml:space="preserve">Благовещенский городской суд вынес приговор бывшему начальнику управления государственного автодорожного надзора по Амурской области Александру Злобину за получение взяток и злоупотребление должностными полномочиями, назначив ему 12 лет лишения свободы. Судом установлено, что Злобин, возглавляя региональное управление с 2012 по 2014 год, незаконно пропускал через стационарные посты весового контроля автомобили предпринимателей с грузом, объем которых превышал нормативы. За нарушение законодательства он через посредников получил взятки на общую сумму в 1,4 </w:t>
      </w:r>
      <w:proofErr w:type="gramStart"/>
      <w:r w:rsidRPr="004603BA">
        <w:rPr>
          <w:rFonts w:cs="Times New Roman"/>
          <w:szCs w:val="28"/>
        </w:rPr>
        <w:t>млн</w:t>
      </w:r>
      <w:proofErr w:type="gramEnd"/>
      <w:r w:rsidRPr="004603BA">
        <w:rPr>
          <w:rFonts w:cs="Times New Roman"/>
          <w:szCs w:val="28"/>
        </w:rPr>
        <w:t xml:space="preserve"> рублей.</w:t>
      </w:r>
      <w:r>
        <w:rPr>
          <w:rFonts w:cs="Times New Roman"/>
          <w:szCs w:val="28"/>
        </w:rPr>
        <w:t xml:space="preserve"> </w:t>
      </w:r>
      <w:r w:rsidRPr="004603BA">
        <w:rPr>
          <w:rFonts w:cs="Times New Roman"/>
          <w:szCs w:val="28"/>
        </w:rPr>
        <w:t xml:space="preserve">Приговором Благовещенского городского </w:t>
      </w:r>
      <w:proofErr w:type="gramStart"/>
      <w:r w:rsidRPr="004603BA">
        <w:rPr>
          <w:rFonts w:cs="Times New Roman"/>
          <w:szCs w:val="28"/>
        </w:rPr>
        <w:t>суда</w:t>
      </w:r>
      <w:proofErr w:type="gramEnd"/>
      <w:r w:rsidRPr="004603BA">
        <w:rPr>
          <w:rFonts w:cs="Times New Roman"/>
          <w:szCs w:val="28"/>
        </w:rPr>
        <w:t xml:space="preserve"> бывший начальник управления государственного автодорожного надзора по Амурской области признан виновным в совершении 13 преступлений, предусмотренных статьей 290 УК РФ (</w:t>
      </w:r>
      <w:r w:rsidR="0075655B">
        <w:rPr>
          <w:rFonts w:cs="Times New Roman"/>
          <w:szCs w:val="28"/>
        </w:rPr>
        <w:t>«</w:t>
      </w:r>
      <w:r w:rsidRPr="004603BA">
        <w:rPr>
          <w:rFonts w:cs="Times New Roman"/>
          <w:szCs w:val="28"/>
        </w:rPr>
        <w:t>Получение взятки</w:t>
      </w:r>
      <w:r w:rsidR="0075655B">
        <w:rPr>
          <w:rFonts w:cs="Times New Roman"/>
          <w:szCs w:val="28"/>
        </w:rPr>
        <w:t>»</w:t>
      </w:r>
      <w:r w:rsidRPr="004603BA">
        <w:rPr>
          <w:rFonts w:cs="Times New Roman"/>
          <w:szCs w:val="28"/>
        </w:rPr>
        <w:t>) и частью 1 статьи 285 УК РФ (</w:t>
      </w:r>
      <w:r w:rsidR="0075655B">
        <w:rPr>
          <w:rFonts w:cs="Times New Roman"/>
          <w:szCs w:val="28"/>
        </w:rPr>
        <w:t>«</w:t>
      </w:r>
      <w:r w:rsidRPr="004603BA">
        <w:rPr>
          <w:rFonts w:cs="Times New Roman"/>
          <w:szCs w:val="28"/>
        </w:rPr>
        <w:t>Злоупотребление должностными полномочиями</w:t>
      </w:r>
      <w:r w:rsidR="0075655B">
        <w:rPr>
          <w:rFonts w:cs="Times New Roman"/>
          <w:szCs w:val="28"/>
        </w:rPr>
        <w:t>»</w:t>
      </w:r>
      <w:r w:rsidRPr="004603BA">
        <w:rPr>
          <w:rFonts w:cs="Times New Roman"/>
          <w:szCs w:val="28"/>
        </w:rPr>
        <w:t xml:space="preserve">). Суд признал его виновным в совершении преступления и назначил наказание в виде 12 лет лишения свободы с </w:t>
      </w:r>
      <w:r w:rsidRPr="004603BA">
        <w:rPr>
          <w:rFonts w:cs="Times New Roman"/>
          <w:szCs w:val="28"/>
        </w:rPr>
        <w:lastRenderedPageBreak/>
        <w:t>отбыванием в исправительной колонии строгого режима</w:t>
      </w:r>
      <w:r w:rsidR="0075655B">
        <w:rPr>
          <w:rFonts w:cs="Times New Roman"/>
          <w:szCs w:val="28"/>
        </w:rPr>
        <w:t xml:space="preserve">. </w:t>
      </w:r>
      <w:r w:rsidRPr="004603BA">
        <w:rPr>
          <w:rFonts w:cs="Times New Roman"/>
          <w:szCs w:val="28"/>
        </w:rPr>
        <w:t xml:space="preserve">Кроме того, со Злобина будет взыскана полученная в виде взяток сумма в 1,4 </w:t>
      </w:r>
      <w:proofErr w:type="gramStart"/>
      <w:r w:rsidRPr="004603BA">
        <w:rPr>
          <w:rFonts w:cs="Times New Roman"/>
          <w:szCs w:val="28"/>
        </w:rPr>
        <w:t>млн</w:t>
      </w:r>
      <w:proofErr w:type="gramEnd"/>
      <w:r w:rsidRPr="004603BA">
        <w:rPr>
          <w:rFonts w:cs="Times New Roman"/>
          <w:szCs w:val="28"/>
        </w:rPr>
        <w:t xml:space="preserve"> рублей.</w:t>
      </w:r>
    </w:p>
    <w:p w:rsidR="00AB06CB" w:rsidRPr="006B1AFA" w:rsidRDefault="00797C66" w:rsidP="00AB06C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7F2809A" wp14:editId="6D3C60D2">
            <wp:simplePos x="0" y="0"/>
            <wp:positionH relativeFrom="column">
              <wp:posOffset>39370</wp:posOffset>
            </wp:positionH>
            <wp:positionV relativeFrom="paragraph">
              <wp:posOffset>204470</wp:posOffset>
            </wp:positionV>
            <wp:extent cx="208534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11" y="21363"/>
                <wp:lineTo x="2131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6CB" w:rsidRPr="004603BA">
        <w:rPr>
          <w:rFonts w:cs="Times New Roman"/>
          <w:szCs w:val="28"/>
        </w:rPr>
        <w:br/>
      </w:r>
      <w:r w:rsidR="00AB06CB" w:rsidRPr="006B1AFA">
        <w:rPr>
          <w:rFonts w:cs="Times New Roman"/>
          <w:szCs w:val="28"/>
        </w:rPr>
        <w:t xml:space="preserve">Бывшему заместителю генерального директора </w:t>
      </w:r>
      <w:proofErr w:type="spellStart"/>
      <w:r w:rsidR="00AB06CB" w:rsidRPr="006B1AFA">
        <w:rPr>
          <w:rFonts w:cs="Times New Roman"/>
          <w:szCs w:val="28"/>
        </w:rPr>
        <w:t>Спецстроя</w:t>
      </w:r>
      <w:proofErr w:type="spellEnd"/>
      <w:r w:rsidR="00AB06CB" w:rsidRPr="006B1AFA">
        <w:rPr>
          <w:rFonts w:cs="Times New Roman"/>
          <w:szCs w:val="28"/>
        </w:rPr>
        <w:t xml:space="preserve"> России Александру Мордовцу предъявлено обвинение в злоупотреблении должностными полномочиями и получении взятки</w:t>
      </w:r>
      <w:r>
        <w:rPr>
          <w:rFonts w:cs="Times New Roman"/>
          <w:szCs w:val="28"/>
        </w:rPr>
        <w:t>.</w:t>
      </w:r>
      <w:r w:rsidR="00AB06CB" w:rsidRPr="006B1AFA">
        <w:rPr>
          <w:rFonts w:cs="Times New Roman"/>
          <w:szCs w:val="28"/>
        </w:rPr>
        <w:br/>
      </w:r>
      <w:r w:rsidR="00AB06CB" w:rsidRPr="00D4268C">
        <w:rPr>
          <w:rFonts w:cs="Times New Roman"/>
          <w:szCs w:val="28"/>
        </w:rPr>
        <w:t>Мордовцу предъявлено об</w:t>
      </w:r>
      <w:r>
        <w:rPr>
          <w:rFonts w:cs="Times New Roman"/>
          <w:szCs w:val="28"/>
        </w:rPr>
        <w:t>винение по ч. 3 ст. 285 УК РФ (</w:t>
      </w:r>
      <w:r w:rsidR="00AB06CB" w:rsidRPr="00D4268C">
        <w:rPr>
          <w:rFonts w:cs="Times New Roman"/>
          <w:szCs w:val="28"/>
        </w:rPr>
        <w:t>Злоупотребление должностными полномочи</w:t>
      </w:r>
      <w:r>
        <w:rPr>
          <w:rFonts w:cs="Times New Roman"/>
          <w:szCs w:val="28"/>
        </w:rPr>
        <w:t>ями) и по ч. 6 ст. 290 УК РФ (</w:t>
      </w:r>
      <w:r w:rsidR="00AB06CB" w:rsidRPr="00D4268C">
        <w:rPr>
          <w:rFonts w:cs="Times New Roman"/>
          <w:szCs w:val="28"/>
        </w:rPr>
        <w:t>Получение взятки</w:t>
      </w:r>
      <w:r>
        <w:rPr>
          <w:rFonts w:cs="Times New Roman"/>
          <w:szCs w:val="28"/>
        </w:rPr>
        <w:t>)</w:t>
      </w:r>
      <w:r w:rsidR="00AB06CB" w:rsidRPr="00D4268C">
        <w:rPr>
          <w:rFonts w:cs="Times New Roman"/>
          <w:szCs w:val="28"/>
        </w:rPr>
        <w:t>.</w:t>
      </w:r>
      <w:r w:rsidR="00AB06CB">
        <w:rPr>
          <w:rFonts w:cs="Times New Roman"/>
          <w:szCs w:val="28"/>
        </w:rPr>
        <w:t xml:space="preserve"> </w:t>
      </w:r>
      <w:r w:rsidR="00D605D2">
        <w:rPr>
          <w:rFonts w:cs="Times New Roman"/>
          <w:szCs w:val="28"/>
        </w:rPr>
        <w:t>Александру Мордовцу</w:t>
      </w:r>
      <w:r w:rsidR="00AB06CB" w:rsidRPr="006B1AFA">
        <w:rPr>
          <w:rFonts w:cs="Times New Roman"/>
          <w:szCs w:val="28"/>
        </w:rPr>
        <w:t xml:space="preserve"> вменяется получение взятки в 33 млн</w:t>
      </w:r>
      <w:r w:rsidR="000B64B0">
        <w:rPr>
          <w:rFonts w:cs="Times New Roman"/>
          <w:szCs w:val="28"/>
        </w:rPr>
        <w:t>.</w:t>
      </w:r>
      <w:r w:rsidR="00AB06CB" w:rsidRPr="006B1AFA">
        <w:rPr>
          <w:rFonts w:cs="Times New Roman"/>
          <w:szCs w:val="28"/>
        </w:rPr>
        <w:t xml:space="preserve"> рублей. Следствием установлены обстоятельства совершения им преступления как в части принятия работ, несоответствующих действительности</w:t>
      </w:r>
      <w:r>
        <w:rPr>
          <w:rFonts w:cs="Times New Roman"/>
          <w:szCs w:val="28"/>
        </w:rPr>
        <w:t>.</w:t>
      </w:r>
      <w:r w:rsidR="00831F49" w:rsidRPr="00831F49">
        <w:t xml:space="preserve"> </w:t>
      </w:r>
      <w:r w:rsidR="00831F49" w:rsidRPr="00831F49">
        <w:rPr>
          <w:rFonts w:cs="Times New Roman"/>
          <w:szCs w:val="28"/>
        </w:rPr>
        <w:t>По версии следствия, возглавляя оперативный штаб по строительству космодрома Восточный, он допустил необоснованное авансирование нескольких компаний, достраивавших на нем различные объекты. В результате полученные деньги были похищены или потрачены не по назначению</w:t>
      </w:r>
      <w:r w:rsidR="00831F49">
        <w:rPr>
          <w:rFonts w:cs="Times New Roman"/>
          <w:szCs w:val="28"/>
        </w:rPr>
        <w:t>.</w:t>
      </w:r>
    </w:p>
    <w:p w:rsidR="00831F49" w:rsidRDefault="00831F49" w:rsidP="00831F49">
      <w:pPr>
        <w:spacing w:after="0"/>
        <w:ind w:firstLine="709"/>
        <w:jc w:val="both"/>
      </w:pPr>
    </w:p>
    <w:p w:rsidR="00276E5B" w:rsidRDefault="002F0C7C" w:rsidP="00831F49">
      <w:pPr>
        <w:spacing w:after="0"/>
        <w:ind w:firstLine="709"/>
        <w:jc w:val="both"/>
      </w:pPr>
      <w:r w:rsidRPr="002F0C7C">
        <w:t xml:space="preserve">30 октября 2014 года бывшему главе компании </w:t>
      </w:r>
      <w:r w:rsidR="000B64B0">
        <w:t>«</w:t>
      </w:r>
      <w:proofErr w:type="spellStart"/>
      <w:r w:rsidRPr="002F0C7C">
        <w:t>Дальспецстрой</w:t>
      </w:r>
      <w:proofErr w:type="spellEnd"/>
      <w:r w:rsidR="000B64B0">
        <w:t>»</w:t>
      </w:r>
      <w:r w:rsidRPr="002F0C7C">
        <w:t xml:space="preserve">, занимавшейся строительством космодрома </w:t>
      </w:r>
      <w:r w:rsidR="000B64B0">
        <w:t>«</w:t>
      </w:r>
      <w:r w:rsidRPr="002F0C7C">
        <w:t>Восточный</w:t>
      </w:r>
      <w:r w:rsidR="000B64B0">
        <w:t>»</w:t>
      </w:r>
      <w:r w:rsidRPr="002F0C7C">
        <w:t xml:space="preserve">, Юрию </w:t>
      </w:r>
      <w:proofErr w:type="spellStart"/>
      <w:r w:rsidRPr="002F0C7C">
        <w:t>Хризману</w:t>
      </w:r>
      <w:proofErr w:type="spellEnd"/>
      <w:r w:rsidRPr="002F0C7C">
        <w:t xml:space="preserve"> было предъявлено обвинение в растрате 1,8 </w:t>
      </w:r>
      <w:proofErr w:type="gramStart"/>
      <w:r w:rsidRPr="002F0C7C">
        <w:t>млрд</w:t>
      </w:r>
      <w:proofErr w:type="gramEnd"/>
      <w:r w:rsidRPr="002F0C7C">
        <w:t xml:space="preserve"> рублей по ч. 4 ст. </w:t>
      </w:r>
      <w:r w:rsidR="0001516D">
        <w:t>160 УК РФ (</w:t>
      </w:r>
      <w:r w:rsidRPr="002F0C7C">
        <w:t>Присвоение или растрата, совершенные организованной группой или в особо крупном размере).</w:t>
      </w:r>
      <w:r w:rsidR="0001516D">
        <w:t xml:space="preserve"> </w:t>
      </w:r>
      <w:r w:rsidRPr="002F0C7C">
        <w:t xml:space="preserve">31 октября того же года </w:t>
      </w:r>
      <w:proofErr w:type="spellStart"/>
      <w:r w:rsidRPr="002F0C7C">
        <w:t>Хризман</w:t>
      </w:r>
      <w:proofErr w:type="spellEnd"/>
      <w:r w:rsidRPr="002F0C7C">
        <w:t xml:space="preserve"> был заключен под стражу. Дело о хищении было возбуждено СК по материалам проверки Счетной палаты. 10 июня 2015 года СК также предъявил обвинение в растрате председателю Законодательной думы Ха</w:t>
      </w:r>
      <w:r w:rsidR="0001516D">
        <w:t>баровского края Виктору Чудову. По</w:t>
      </w:r>
      <w:r w:rsidRPr="0001516D">
        <w:t xml:space="preserve"> данным следствия, в 2006-2009 годах </w:t>
      </w:r>
      <w:proofErr w:type="spellStart"/>
      <w:r w:rsidRPr="0001516D">
        <w:t>Хризман</w:t>
      </w:r>
      <w:proofErr w:type="spellEnd"/>
      <w:r w:rsidRPr="0001516D">
        <w:t xml:space="preserve">, его сын Михаил, а также Виктор </w:t>
      </w:r>
      <w:proofErr w:type="spellStart"/>
      <w:r w:rsidRPr="0001516D">
        <w:t>Чудов</w:t>
      </w:r>
      <w:proofErr w:type="spellEnd"/>
      <w:r w:rsidRPr="0001516D">
        <w:t xml:space="preserve">, действуя в составе организованной группы, похитили около 106 </w:t>
      </w:r>
      <w:proofErr w:type="gramStart"/>
      <w:r w:rsidRPr="0001516D">
        <w:t>млн</w:t>
      </w:r>
      <w:proofErr w:type="gramEnd"/>
      <w:r w:rsidRPr="0001516D">
        <w:t xml:space="preserve"> рублей, принадлежавших </w:t>
      </w:r>
      <w:r w:rsidR="000B64B0">
        <w:t>«</w:t>
      </w:r>
      <w:proofErr w:type="spellStart"/>
      <w:r w:rsidRPr="0001516D">
        <w:t>Дальспецстрою</w:t>
      </w:r>
      <w:proofErr w:type="spellEnd"/>
      <w:r w:rsidR="000B64B0">
        <w:t>»</w:t>
      </w:r>
      <w:r w:rsidRPr="0001516D">
        <w:t xml:space="preserve">. </w:t>
      </w:r>
    </w:p>
    <w:p w:rsidR="00831F49" w:rsidRDefault="00831F49" w:rsidP="00831F49">
      <w:pPr>
        <w:spacing w:after="0"/>
        <w:ind w:firstLine="709"/>
        <w:jc w:val="both"/>
      </w:pPr>
    </w:p>
    <w:p w:rsidR="004A5E2D" w:rsidRDefault="004A5E2D" w:rsidP="004A5E2D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34C1954" wp14:editId="59747ADD">
            <wp:simplePos x="0" y="0"/>
            <wp:positionH relativeFrom="column">
              <wp:posOffset>337185</wp:posOffset>
            </wp:positionH>
            <wp:positionV relativeFrom="paragraph">
              <wp:posOffset>22225</wp:posOffset>
            </wp:positionV>
            <wp:extent cx="5332730" cy="2328545"/>
            <wp:effectExtent l="0" t="0" r="1270" b="0"/>
            <wp:wrapTight wrapText="bothSides">
              <wp:wrapPolygon edited="0">
                <wp:start x="0" y="0"/>
                <wp:lineTo x="0" y="21382"/>
                <wp:lineTo x="21528" y="21382"/>
                <wp:lineTo x="2152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E2D" w:rsidRDefault="004A5E2D" w:rsidP="004A5E2D"/>
    <w:p w:rsidR="004A5E2D" w:rsidRPr="004A5E2D" w:rsidRDefault="004A5E2D" w:rsidP="004A5E2D"/>
    <w:sectPr w:rsidR="004A5E2D" w:rsidRPr="004A5E2D" w:rsidSect="00C63B5C">
      <w:headerReference w:type="default" r:id="rId17"/>
      <w:pgSz w:w="11906" w:h="16838"/>
      <w:pgMar w:top="1163" w:right="1273" w:bottom="1134" w:left="1273" w:header="714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969" w:rsidRDefault="001D7969" w:rsidP="00696887">
      <w:pPr>
        <w:spacing w:after="0" w:line="240" w:lineRule="auto"/>
      </w:pPr>
      <w:r>
        <w:separator/>
      </w:r>
    </w:p>
  </w:endnote>
  <w:endnote w:type="continuationSeparator" w:id="0">
    <w:p w:rsidR="001D7969" w:rsidRDefault="001D7969" w:rsidP="00696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969" w:rsidRDefault="001D7969" w:rsidP="00696887">
      <w:pPr>
        <w:spacing w:after="0" w:line="240" w:lineRule="auto"/>
      </w:pPr>
      <w:r>
        <w:separator/>
      </w:r>
    </w:p>
  </w:footnote>
  <w:footnote w:type="continuationSeparator" w:id="0">
    <w:p w:rsidR="001D7969" w:rsidRDefault="001D7969" w:rsidP="00696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887" w:rsidRPr="00696887" w:rsidRDefault="00696887" w:rsidP="00696887">
    <w:pPr>
      <w:pStyle w:val="a7"/>
      <w:jc w:val="center"/>
      <w:rPr>
        <w:b/>
        <w:color w:val="00206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696887">
      <w:rPr>
        <w:b/>
        <w:color w:val="00206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Памятка по противодействию коррупции сотрудникам</w:t>
    </w:r>
    <w:r w:rsidRPr="00696887">
      <w:rPr>
        <w:b/>
        <w:color w:val="00206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br/>
      <w:t xml:space="preserve"> ФГУП «Крыловский государственный научный центр</w:t>
    </w:r>
    <w:r w:rsidR="008F4BF2">
      <w:rPr>
        <w:b/>
        <w:color w:val="00206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804"/>
    <w:rsid w:val="0001516D"/>
    <w:rsid w:val="000327FA"/>
    <w:rsid w:val="000B64B0"/>
    <w:rsid w:val="001D7969"/>
    <w:rsid w:val="002467FE"/>
    <w:rsid w:val="0027494F"/>
    <w:rsid w:val="00276E5B"/>
    <w:rsid w:val="002F0C7C"/>
    <w:rsid w:val="003319AD"/>
    <w:rsid w:val="004603BA"/>
    <w:rsid w:val="00480322"/>
    <w:rsid w:val="004A5E2D"/>
    <w:rsid w:val="00503354"/>
    <w:rsid w:val="00512591"/>
    <w:rsid w:val="00566695"/>
    <w:rsid w:val="00696887"/>
    <w:rsid w:val="006B1AFA"/>
    <w:rsid w:val="0075655B"/>
    <w:rsid w:val="00797C66"/>
    <w:rsid w:val="0081463D"/>
    <w:rsid w:val="00831F49"/>
    <w:rsid w:val="008F4BF2"/>
    <w:rsid w:val="009C19C2"/>
    <w:rsid w:val="009F2804"/>
    <w:rsid w:val="00AB06CB"/>
    <w:rsid w:val="00BF6CBD"/>
    <w:rsid w:val="00C111E4"/>
    <w:rsid w:val="00C63B5C"/>
    <w:rsid w:val="00D047FB"/>
    <w:rsid w:val="00D4268C"/>
    <w:rsid w:val="00D605D2"/>
    <w:rsid w:val="00D9417B"/>
    <w:rsid w:val="00E45BE9"/>
    <w:rsid w:val="00EF5C2E"/>
    <w:rsid w:val="00F33686"/>
    <w:rsid w:val="00F5343E"/>
    <w:rsid w:val="00FC7804"/>
    <w:rsid w:val="00FF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174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next w:val="a"/>
    <w:autoRedefine/>
    <w:uiPriority w:val="1"/>
    <w:qFormat/>
    <w:rsid w:val="0001516D"/>
    <w:pPr>
      <w:spacing w:after="0" w:line="240" w:lineRule="auto"/>
      <w:ind w:firstLine="709"/>
      <w:jc w:val="both"/>
    </w:pPr>
  </w:style>
  <w:style w:type="character" w:styleId="a4">
    <w:name w:val="Hyperlink"/>
    <w:basedOn w:val="a0"/>
    <w:uiPriority w:val="99"/>
    <w:unhideWhenUsed/>
    <w:rsid w:val="006B1AFA"/>
    <w:rPr>
      <w:color w:val="0563C1" w:themeColor="hyperlink"/>
      <w:u w:val="single"/>
    </w:rPr>
  </w:style>
  <w:style w:type="paragraph" w:customStyle="1" w:styleId="H1">
    <w:name w:val="H1"/>
    <w:basedOn w:val="a"/>
    <w:next w:val="a"/>
    <w:uiPriority w:val="99"/>
    <w:rsid w:val="002467FE"/>
    <w:pPr>
      <w:keepNext/>
      <w:autoSpaceDE w:val="0"/>
      <w:autoSpaceDN w:val="0"/>
      <w:adjustRightInd w:val="0"/>
      <w:spacing w:before="100" w:after="100" w:line="240" w:lineRule="auto"/>
      <w:outlineLvl w:val="1"/>
    </w:pPr>
    <w:rPr>
      <w:rFonts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4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B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96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6887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696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688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174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next w:val="a"/>
    <w:autoRedefine/>
    <w:uiPriority w:val="1"/>
    <w:qFormat/>
    <w:rsid w:val="0001516D"/>
    <w:pPr>
      <w:spacing w:after="0" w:line="240" w:lineRule="auto"/>
      <w:ind w:firstLine="709"/>
      <w:jc w:val="both"/>
    </w:pPr>
  </w:style>
  <w:style w:type="character" w:styleId="a4">
    <w:name w:val="Hyperlink"/>
    <w:basedOn w:val="a0"/>
    <w:uiPriority w:val="99"/>
    <w:unhideWhenUsed/>
    <w:rsid w:val="006B1AFA"/>
    <w:rPr>
      <w:color w:val="0563C1" w:themeColor="hyperlink"/>
      <w:u w:val="single"/>
    </w:rPr>
  </w:style>
  <w:style w:type="paragraph" w:customStyle="1" w:styleId="H1">
    <w:name w:val="H1"/>
    <w:basedOn w:val="a"/>
    <w:next w:val="a"/>
    <w:uiPriority w:val="99"/>
    <w:rsid w:val="002467FE"/>
    <w:pPr>
      <w:keepNext/>
      <w:autoSpaceDE w:val="0"/>
      <w:autoSpaceDN w:val="0"/>
      <w:adjustRightInd w:val="0"/>
      <w:spacing w:before="100" w:after="100" w:line="240" w:lineRule="auto"/>
      <w:outlineLvl w:val="1"/>
    </w:pPr>
    <w:rPr>
      <w:rFonts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4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B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96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6887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696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688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Писарева Антонина Викторовна</dc:creator>
  <cp:lastModifiedBy>Чурзин Дмитрий Вячеславович</cp:lastModifiedBy>
  <cp:revision>10</cp:revision>
  <dcterms:created xsi:type="dcterms:W3CDTF">2018-09-04T10:57:00Z</dcterms:created>
  <dcterms:modified xsi:type="dcterms:W3CDTF">2018-09-04T13:56:00Z</dcterms:modified>
</cp:coreProperties>
</file>